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ayout"/>
        <w:tblW w:w="0" w:type="auto"/>
        <w:jc w:val="center"/>
        <w:tblLayout w:type="fixed"/>
        <w:tblLook w:val="04A0" w:firstRow="1" w:lastRow="0" w:firstColumn="1" w:lastColumn="0" w:noHBand="0" w:noVBand="1"/>
      </w:tblPr>
      <w:tblGrid>
        <w:gridCol w:w="3840"/>
        <w:gridCol w:w="713"/>
        <w:gridCol w:w="713"/>
        <w:gridCol w:w="3843"/>
        <w:gridCol w:w="720"/>
        <w:gridCol w:w="720"/>
        <w:gridCol w:w="3851"/>
      </w:tblGrid>
      <w:tr w:rsidR="00702563" w14:paraId="57F4B365" w14:textId="77777777">
        <w:trPr>
          <w:trHeight w:hRule="exact" w:val="10800"/>
          <w:jc w:val="center"/>
        </w:trPr>
        <w:tc>
          <w:tcPr>
            <w:tcW w:w="3840" w:type="dxa"/>
          </w:tcPr>
          <w:p w14:paraId="0BFD7D6C" w14:textId="32E4224A" w:rsidR="005758C6" w:rsidRPr="00FD1B0D" w:rsidRDefault="00FD1B0D" w:rsidP="00FD1B0D">
            <w:pPr>
              <w:spacing w:after="240" w:line="240" w:lineRule="auto"/>
              <w:jc w:val="center"/>
              <w:rPr>
                <w:rFonts w:ascii="Arial" w:eastAsia="Times New Roman" w:hAnsi="Arial" w:cs="Arial"/>
                <w:b/>
                <w:color w:val="333333"/>
                <w:sz w:val="26"/>
                <w:szCs w:val="26"/>
                <w:lang w:eastAsia="en-US"/>
              </w:rPr>
            </w:pPr>
            <w:r w:rsidRPr="00FD1B0D">
              <w:rPr>
                <w:rFonts w:ascii="Arial" w:eastAsia="Times New Roman" w:hAnsi="Arial" w:cs="Arial"/>
                <w:b/>
                <w:color w:val="333333"/>
                <w:sz w:val="26"/>
                <w:szCs w:val="26"/>
                <w:lang w:eastAsia="en-US"/>
              </w:rPr>
              <w:t>Education</w:t>
            </w:r>
          </w:p>
          <w:p w14:paraId="16C13E73" w14:textId="1305B100" w:rsidR="005758C6" w:rsidRPr="00AC4BDA" w:rsidRDefault="00FD1B0D" w:rsidP="005758C6">
            <w:pPr>
              <w:numPr>
                <w:ilvl w:val="0"/>
                <w:numId w:val="6"/>
              </w:numPr>
              <w:spacing w:before="45" w:after="0" w:line="240" w:lineRule="auto"/>
              <w:ind w:left="0"/>
              <w:rPr>
                <w:rFonts w:ascii="Arial" w:eastAsia="Times New Roman" w:hAnsi="Arial" w:cs="Arial"/>
                <w:color w:val="333333"/>
                <w:sz w:val="21"/>
                <w:szCs w:val="21"/>
                <w:lang w:eastAsia="en-US"/>
              </w:rPr>
            </w:pPr>
            <w:r>
              <w:rPr>
                <w:rFonts w:ascii="Arial" w:eastAsia="Times New Roman" w:hAnsi="Arial" w:cs="Arial"/>
                <w:color w:val="333333"/>
                <w:sz w:val="24"/>
                <w:szCs w:val="24"/>
                <w:lang w:eastAsia="en-US"/>
              </w:rPr>
              <w:t>An education contest is conducted each year for Newman students in grades 4 through 12.  The categories are art, essay, poetry, computer art</w:t>
            </w:r>
            <w:r w:rsidR="00AC4BDA">
              <w:rPr>
                <w:rFonts w:ascii="Arial" w:eastAsia="Times New Roman" w:hAnsi="Arial" w:cs="Arial"/>
                <w:color w:val="333333"/>
                <w:sz w:val="24"/>
                <w:szCs w:val="24"/>
                <w:lang w:eastAsia="en-US"/>
              </w:rPr>
              <w:t xml:space="preserve">, music, and photography.  </w:t>
            </w:r>
          </w:p>
          <w:p w14:paraId="5C6416CE" w14:textId="06CBB375" w:rsidR="00AC4BDA" w:rsidRDefault="00AC4BDA" w:rsidP="00AC4BDA">
            <w:pPr>
              <w:spacing w:before="45" w:after="0" w:line="240" w:lineRule="auto"/>
              <w:rPr>
                <w:rFonts w:ascii="Arial" w:eastAsia="Times New Roman" w:hAnsi="Arial" w:cs="Arial"/>
                <w:color w:val="333333"/>
                <w:sz w:val="21"/>
                <w:szCs w:val="21"/>
                <w:lang w:eastAsia="en-US"/>
              </w:rPr>
            </w:pPr>
          </w:p>
          <w:p w14:paraId="4FB04214" w14:textId="06E1CB7C" w:rsidR="00AC4BDA" w:rsidRPr="00AC4BDA" w:rsidRDefault="0046692C" w:rsidP="00AC4BDA">
            <w:pPr>
              <w:spacing w:before="45" w:after="0" w:line="240" w:lineRule="auto"/>
              <w:rPr>
                <w:rFonts w:ascii="Arial" w:eastAsia="Times New Roman" w:hAnsi="Arial" w:cs="Arial"/>
                <w:color w:val="333333"/>
                <w:sz w:val="24"/>
                <w:szCs w:val="24"/>
                <w:lang w:eastAsia="en-US"/>
              </w:rPr>
            </w:pPr>
            <w:r>
              <w:rPr>
                <w:rFonts w:ascii="Arial" w:hAnsi="Arial" w:cs="Arial"/>
                <w:sz w:val="24"/>
                <w:szCs w:val="24"/>
              </w:rPr>
              <w:t>Three</w:t>
            </w:r>
            <w:r w:rsidRPr="0046692C">
              <w:rPr>
                <w:rFonts w:ascii="Arial" w:hAnsi="Arial" w:cs="Arial"/>
                <w:sz w:val="24"/>
                <w:szCs w:val="24"/>
              </w:rPr>
              <w:t xml:space="preserve"> scholarships </w:t>
            </w:r>
            <w:r>
              <w:rPr>
                <w:rFonts w:ascii="Arial" w:hAnsi="Arial" w:cs="Arial"/>
                <w:sz w:val="24"/>
                <w:szCs w:val="24"/>
              </w:rPr>
              <w:t xml:space="preserve">are </w:t>
            </w:r>
            <w:r w:rsidRPr="0046692C">
              <w:rPr>
                <w:rFonts w:ascii="Arial" w:hAnsi="Arial" w:cs="Arial"/>
                <w:sz w:val="24"/>
                <w:szCs w:val="24"/>
              </w:rPr>
              <w:t xml:space="preserve">awarded to </w:t>
            </w:r>
            <w:r>
              <w:rPr>
                <w:rFonts w:ascii="Arial" w:hAnsi="Arial" w:cs="Arial"/>
                <w:sz w:val="24"/>
                <w:szCs w:val="24"/>
              </w:rPr>
              <w:t xml:space="preserve">three </w:t>
            </w:r>
            <w:r w:rsidRPr="0046692C">
              <w:rPr>
                <w:rFonts w:ascii="Arial" w:hAnsi="Arial" w:cs="Arial"/>
                <w:sz w:val="24"/>
                <w:szCs w:val="24"/>
              </w:rPr>
              <w:t>8th graders entering Newman High School each year.</w:t>
            </w:r>
            <w:r>
              <w:t xml:space="preserve">   </w:t>
            </w:r>
            <w:r w:rsidRPr="0046692C">
              <w:rPr>
                <w:rFonts w:ascii="Arial" w:hAnsi="Arial" w:cs="Arial"/>
                <w:sz w:val="24"/>
                <w:szCs w:val="24"/>
              </w:rPr>
              <w:t xml:space="preserve">One </w:t>
            </w:r>
            <w:r w:rsidR="00A57964">
              <w:rPr>
                <w:rFonts w:ascii="Arial" w:eastAsia="Times New Roman" w:hAnsi="Arial" w:cs="Arial"/>
                <w:color w:val="333333"/>
                <w:sz w:val="24"/>
                <w:szCs w:val="24"/>
                <w:lang w:eastAsia="en-US"/>
              </w:rPr>
              <w:t>scholarship is also awarded to a graduating high school senior entering his/her first year of college.</w:t>
            </w:r>
          </w:p>
          <w:p w14:paraId="0E858DAF" w14:textId="77777777" w:rsidR="005758C6" w:rsidRPr="00AC4BDA" w:rsidRDefault="005758C6" w:rsidP="005758C6">
            <w:pPr>
              <w:spacing w:after="0" w:line="240" w:lineRule="auto"/>
              <w:rPr>
                <w:rFonts w:ascii="Arial" w:eastAsia="Times New Roman" w:hAnsi="Arial" w:cs="Arial"/>
                <w:b/>
                <w:bCs/>
                <w:i/>
                <w:iCs/>
                <w:color w:val="333333"/>
                <w:sz w:val="24"/>
                <w:szCs w:val="24"/>
                <w:lang w:eastAsia="en-US"/>
              </w:rPr>
            </w:pPr>
          </w:p>
          <w:p w14:paraId="34992620" w14:textId="49063D9E" w:rsidR="005758C6" w:rsidRPr="00AC4BDA" w:rsidRDefault="00AC4BDA" w:rsidP="00AC4BDA">
            <w:pPr>
              <w:spacing w:after="240" w:line="240" w:lineRule="auto"/>
              <w:jc w:val="center"/>
              <w:rPr>
                <w:rFonts w:ascii="Arial" w:eastAsia="Times New Roman" w:hAnsi="Arial" w:cs="Arial"/>
                <w:b/>
                <w:bCs/>
                <w:iCs/>
                <w:color w:val="333333"/>
                <w:sz w:val="26"/>
                <w:szCs w:val="26"/>
                <w:lang w:eastAsia="en-US"/>
              </w:rPr>
            </w:pPr>
            <w:r>
              <w:rPr>
                <w:rFonts w:ascii="Arial" w:eastAsia="Times New Roman" w:hAnsi="Arial" w:cs="Arial"/>
                <w:b/>
                <w:bCs/>
                <w:iCs/>
                <w:color w:val="333333"/>
                <w:sz w:val="26"/>
                <w:szCs w:val="26"/>
                <w:lang w:eastAsia="en-US"/>
              </w:rPr>
              <w:t>Youth</w:t>
            </w:r>
          </w:p>
          <w:p w14:paraId="7F6975D5" w14:textId="2FE50141" w:rsidR="00AF22E1" w:rsidRPr="00AC4BDA" w:rsidRDefault="00AC4BDA" w:rsidP="005758C6">
            <w:pPr>
              <w:numPr>
                <w:ilvl w:val="0"/>
                <w:numId w:val="7"/>
              </w:numPr>
              <w:spacing w:before="45" w:after="0" w:line="240" w:lineRule="auto"/>
              <w:ind w:left="0"/>
              <w:rPr>
                <w:rFonts w:ascii="Arial" w:eastAsia="Times New Roman" w:hAnsi="Arial" w:cs="Arial"/>
                <w:color w:val="333333"/>
                <w:sz w:val="24"/>
                <w:szCs w:val="24"/>
                <w:lang w:eastAsia="en-US"/>
              </w:rPr>
            </w:pPr>
            <w:r w:rsidRPr="00AC4BDA">
              <w:rPr>
                <w:rFonts w:ascii="Arial" w:eastAsia="Times New Roman" w:hAnsi="Arial" w:cs="Arial"/>
                <w:color w:val="333333"/>
                <w:sz w:val="24"/>
                <w:szCs w:val="24"/>
                <w:lang w:eastAsia="en-US"/>
              </w:rPr>
              <w:t>Catholic Daughters have made a commitment to help and encourage the youth of today and support family life issues.  We do this through our scholarships and education contests and by being Prayer Partners for Confirmation.</w:t>
            </w:r>
          </w:p>
          <w:p w14:paraId="7F6DEC22" w14:textId="3708C62B" w:rsidR="00AC4BDA" w:rsidRPr="00AC4BDA" w:rsidRDefault="00AC4BDA" w:rsidP="00AC4BDA">
            <w:pPr>
              <w:spacing w:before="45" w:after="0" w:line="240" w:lineRule="auto"/>
              <w:rPr>
                <w:rFonts w:ascii="Arial" w:eastAsia="Times New Roman" w:hAnsi="Arial" w:cs="Arial"/>
                <w:color w:val="333333"/>
                <w:sz w:val="24"/>
                <w:szCs w:val="24"/>
                <w:lang w:eastAsia="en-US"/>
              </w:rPr>
            </w:pPr>
          </w:p>
          <w:p w14:paraId="0BDA5774" w14:textId="27D077B0" w:rsidR="005758C6" w:rsidRPr="00AC4BDA" w:rsidRDefault="00AC4BDA" w:rsidP="00AC4BDA">
            <w:pPr>
              <w:pStyle w:val="BodyText2"/>
              <w:jc w:val="center"/>
              <w:rPr>
                <w:rFonts w:ascii="Arial" w:hAnsi="Arial" w:cs="Arial"/>
                <w:i w:val="0"/>
                <w:sz w:val="26"/>
                <w:szCs w:val="26"/>
              </w:rPr>
            </w:pPr>
            <w:r>
              <w:rPr>
                <w:rFonts w:ascii="Arial" w:hAnsi="Arial" w:cs="Arial"/>
                <w:i w:val="0"/>
                <w:sz w:val="26"/>
                <w:szCs w:val="26"/>
              </w:rPr>
              <w:t>Legislation</w:t>
            </w:r>
          </w:p>
          <w:p w14:paraId="1BC4A0F5" w14:textId="77777777" w:rsidR="00AC4BDA" w:rsidRPr="00AC4BDA" w:rsidRDefault="00AC4BDA" w:rsidP="005758C6">
            <w:pPr>
              <w:spacing w:after="0" w:line="240" w:lineRule="auto"/>
              <w:rPr>
                <w:rFonts w:ascii="Arial" w:eastAsia="Times New Roman" w:hAnsi="Arial" w:cs="Arial"/>
                <w:color w:val="333333"/>
                <w:sz w:val="24"/>
                <w:szCs w:val="24"/>
                <w:lang w:eastAsia="en-US"/>
              </w:rPr>
            </w:pPr>
            <w:r w:rsidRPr="00AC4BDA">
              <w:rPr>
                <w:rFonts w:ascii="Arial" w:eastAsia="Times New Roman" w:hAnsi="Arial" w:cs="Arial"/>
                <w:color w:val="333333"/>
                <w:sz w:val="24"/>
                <w:szCs w:val="24"/>
                <w:lang w:eastAsia="en-US"/>
              </w:rPr>
              <w:t xml:space="preserve">The court receives a quarterly report to share at meetings.  </w:t>
            </w:r>
          </w:p>
          <w:p w14:paraId="29C35D2F" w14:textId="77777777" w:rsidR="00AC4BDA" w:rsidRPr="00AC4BDA" w:rsidRDefault="00AC4BDA" w:rsidP="005758C6">
            <w:pPr>
              <w:spacing w:after="0" w:line="240" w:lineRule="auto"/>
              <w:rPr>
                <w:rFonts w:ascii="Arial" w:eastAsia="Times New Roman" w:hAnsi="Arial" w:cs="Arial"/>
                <w:color w:val="333333"/>
                <w:sz w:val="24"/>
                <w:szCs w:val="24"/>
                <w:lang w:eastAsia="en-US"/>
              </w:rPr>
            </w:pPr>
          </w:p>
          <w:p w14:paraId="0A3A2841" w14:textId="615F8D7A" w:rsidR="005758C6" w:rsidRPr="00AC4BDA" w:rsidRDefault="00AC4BDA" w:rsidP="005758C6">
            <w:pPr>
              <w:spacing w:after="0" w:line="240" w:lineRule="auto"/>
              <w:rPr>
                <w:rFonts w:ascii="Arial" w:eastAsia="Times New Roman" w:hAnsi="Arial" w:cs="Arial"/>
                <w:color w:val="333333"/>
                <w:sz w:val="24"/>
                <w:szCs w:val="24"/>
                <w:lang w:eastAsia="en-US"/>
              </w:rPr>
            </w:pPr>
            <w:r w:rsidRPr="00AC4BDA">
              <w:rPr>
                <w:rFonts w:ascii="Arial" w:eastAsia="Times New Roman" w:hAnsi="Arial" w:cs="Arial"/>
                <w:color w:val="333333"/>
                <w:sz w:val="24"/>
                <w:szCs w:val="24"/>
                <w:lang w:eastAsia="en-US"/>
              </w:rPr>
              <w:t>Its purpose is to assist members in becoming better informed on public issues, and to support church teachings on human life, human rights, justice and peace.  It does not endorse candidates or any political party.</w:t>
            </w:r>
          </w:p>
          <w:p w14:paraId="7426F078" w14:textId="77777777" w:rsidR="00702563" w:rsidRDefault="00702563" w:rsidP="005758C6">
            <w:pPr>
              <w:pStyle w:val="ListBullet"/>
              <w:numPr>
                <w:ilvl w:val="0"/>
                <w:numId w:val="0"/>
              </w:numPr>
              <w:ind w:left="288"/>
            </w:pPr>
          </w:p>
        </w:tc>
        <w:tc>
          <w:tcPr>
            <w:tcW w:w="713" w:type="dxa"/>
          </w:tcPr>
          <w:p w14:paraId="14E427E7" w14:textId="77777777" w:rsidR="00702563" w:rsidRDefault="00702563"/>
        </w:tc>
        <w:tc>
          <w:tcPr>
            <w:tcW w:w="713" w:type="dxa"/>
          </w:tcPr>
          <w:p w14:paraId="0FDB8996" w14:textId="77777777" w:rsidR="00702563" w:rsidRDefault="00702563" w:rsidP="001C2C8E">
            <w:pPr>
              <w:pStyle w:val="NoSpacing"/>
              <w:spacing w:after="200" w:line="288" w:lineRule="auto"/>
            </w:pPr>
          </w:p>
        </w:tc>
        <w:tc>
          <w:tcPr>
            <w:tcW w:w="3843" w:type="dxa"/>
          </w:tcPr>
          <w:p w14:paraId="45925B0B" w14:textId="7DEF53FE" w:rsidR="00066523" w:rsidRDefault="00C603BF">
            <w:pPr>
              <w:rPr>
                <w:rFonts w:ascii="Arial" w:hAnsi="Arial" w:cs="Arial"/>
                <w:b/>
                <w:sz w:val="24"/>
                <w:szCs w:val="24"/>
              </w:rPr>
            </w:pPr>
            <w:r w:rsidRPr="00C603BF">
              <w:rPr>
                <w:rFonts w:ascii="Arial" w:hAnsi="Arial" w:cs="Arial"/>
                <w:b/>
                <w:sz w:val="24"/>
                <w:szCs w:val="24"/>
              </w:rPr>
              <w:t xml:space="preserve">Our </w:t>
            </w:r>
            <w:r>
              <w:rPr>
                <w:rFonts w:ascii="Arial" w:hAnsi="Arial" w:cs="Arial"/>
                <w:b/>
                <w:sz w:val="24"/>
                <w:szCs w:val="24"/>
              </w:rPr>
              <w:t xml:space="preserve">Court </w:t>
            </w:r>
            <w:r w:rsidRPr="00C603BF">
              <w:rPr>
                <w:rFonts w:ascii="Arial" w:hAnsi="Arial" w:cs="Arial"/>
                <w:b/>
                <w:sz w:val="24"/>
                <w:szCs w:val="24"/>
              </w:rPr>
              <w:t>Projects Include:</w:t>
            </w:r>
          </w:p>
          <w:p w14:paraId="64334809" w14:textId="1F4DD7DC" w:rsidR="00C603BF" w:rsidRPr="00E457C2" w:rsidRDefault="00C603BF" w:rsidP="00C603BF">
            <w:pPr>
              <w:pStyle w:val="ListParagraph"/>
              <w:numPr>
                <w:ilvl w:val="0"/>
                <w:numId w:val="9"/>
              </w:numPr>
              <w:rPr>
                <w:rFonts w:ascii="Arial" w:hAnsi="Arial" w:cs="Arial"/>
                <w:sz w:val="24"/>
                <w:szCs w:val="24"/>
              </w:rPr>
            </w:pPr>
            <w:r w:rsidRPr="00E457C2">
              <w:rPr>
                <w:rFonts w:ascii="Arial" w:hAnsi="Arial" w:cs="Arial"/>
                <w:sz w:val="24"/>
                <w:szCs w:val="24"/>
              </w:rPr>
              <w:t>Pie Sales Fundraisers</w:t>
            </w:r>
          </w:p>
          <w:p w14:paraId="085EDC95" w14:textId="201015AD" w:rsidR="00C603BF" w:rsidRPr="00E457C2" w:rsidRDefault="00C603BF" w:rsidP="00C603BF">
            <w:pPr>
              <w:pStyle w:val="ListParagraph"/>
              <w:numPr>
                <w:ilvl w:val="0"/>
                <w:numId w:val="9"/>
              </w:numPr>
              <w:rPr>
                <w:rFonts w:ascii="Arial" w:hAnsi="Arial" w:cs="Arial"/>
                <w:sz w:val="24"/>
                <w:szCs w:val="24"/>
              </w:rPr>
            </w:pPr>
            <w:r w:rsidRPr="00E457C2">
              <w:rPr>
                <w:rFonts w:ascii="Arial" w:hAnsi="Arial" w:cs="Arial"/>
                <w:sz w:val="24"/>
                <w:szCs w:val="24"/>
              </w:rPr>
              <w:t>Monthly Coin March</w:t>
            </w:r>
          </w:p>
          <w:p w14:paraId="241C4A9E" w14:textId="2761BC79" w:rsidR="00C603BF" w:rsidRPr="00E457C2" w:rsidRDefault="00C603BF" w:rsidP="00C603BF">
            <w:pPr>
              <w:pStyle w:val="ListParagraph"/>
              <w:numPr>
                <w:ilvl w:val="0"/>
                <w:numId w:val="9"/>
              </w:numPr>
              <w:rPr>
                <w:rFonts w:ascii="Arial" w:hAnsi="Arial" w:cs="Arial"/>
                <w:sz w:val="24"/>
                <w:szCs w:val="24"/>
              </w:rPr>
            </w:pPr>
            <w:r w:rsidRPr="00E457C2">
              <w:rPr>
                <w:rFonts w:ascii="Arial" w:hAnsi="Arial" w:cs="Arial"/>
                <w:sz w:val="24"/>
                <w:szCs w:val="24"/>
              </w:rPr>
              <w:t>Charitable Donations</w:t>
            </w:r>
          </w:p>
          <w:p w14:paraId="6B8840AD" w14:textId="092B99B5" w:rsidR="00C603BF" w:rsidRPr="00E457C2" w:rsidRDefault="00C603BF" w:rsidP="00C603BF">
            <w:pPr>
              <w:pStyle w:val="ListParagraph"/>
              <w:numPr>
                <w:ilvl w:val="0"/>
                <w:numId w:val="9"/>
              </w:numPr>
              <w:rPr>
                <w:rFonts w:ascii="Arial" w:hAnsi="Arial" w:cs="Arial"/>
                <w:sz w:val="24"/>
                <w:szCs w:val="24"/>
              </w:rPr>
            </w:pPr>
            <w:r w:rsidRPr="00E457C2">
              <w:rPr>
                <w:rFonts w:ascii="Arial" w:hAnsi="Arial" w:cs="Arial"/>
                <w:sz w:val="24"/>
                <w:szCs w:val="24"/>
              </w:rPr>
              <w:t>One Vision Village Festival of Trees</w:t>
            </w:r>
          </w:p>
          <w:p w14:paraId="68B462FC" w14:textId="371CBE76" w:rsidR="00C603BF" w:rsidRPr="00E457C2" w:rsidRDefault="00C603BF" w:rsidP="00C603BF">
            <w:pPr>
              <w:pStyle w:val="ListParagraph"/>
              <w:numPr>
                <w:ilvl w:val="0"/>
                <w:numId w:val="9"/>
              </w:numPr>
              <w:rPr>
                <w:rFonts w:ascii="Arial" w:hAnsi="Arial" w:cs="Arial"/>
                <w:sz w:val="24"/>
                <w:szCs w:val="24"/>
              </w:rPr>
            </w:pPr>
            <w:r w:rsidRPr="00E457C2">
              <w:rPr>
                <w:rFonts w:ascii="Arial" w:hAnsi="Arial" w:cs="Arial"/>
                <w:sz w:val="24"/>
                <w:szCs w:val="24"/>
              </w:rPr>
              <w:t>Blankets for Babies</w:t>
            </w:r>
          </w:p>
          <w:p w14:paraId="64C38710" w14:textId="2A6447B2" w:rsidR="00C603BF" w:rsidRDefault="00C603BF" w:rsidP="00C603BF">
            <w:pPr>
              <w:pStyle w:val="ListParagraph"/>
              <w:numPr>
                <w:ilvl w:val="0"/>
                <w:numId w:val="9"/>
              </w:numPr>
              <w:rPr>
                <w:rFonts w:ascii="Arial" w:hAnsi="Arial" w:cs="Arial"/>
                <w:sz w:val="24"/>
                <w:szCs w:val="24"/>
              </w:rPr>
            </w:pPr>
            <w:r w:rsidRPr="00E457C2">
              <w:rPr>
                <w:rFonts w:ascii="Arial" w:hAnsi="Arial" w:cs="Arial"/>
                <w:sz w:val="24"/>
                <w:szCs w:val="24"/>
              </w:rPr>
              <w:t>Prayers &amp; Support for our Seminarians</w:t>
            </w:r>
          </w:p>
          <w:p w14:paraId="641F449D" w14:textId="768BFE67" w:rsidR="00BB41E1" w:rsidRPr="00E457C2" w:rsidRDefault="00BB41E1" w:rsidP="00C603BF">
            <w:pPr>
              <w:pStyle w:val="ListParagraph"/>
              <w:numPr>
                <w:ilvl w:val="0"/>
                <w:numId w:val="9"/>
              </w:numPr>
              <w:rPr>
                <w:rFonts w:ascii="Arial" w:hAnsi="Arial" w:cs="Arial"/>
                <w:sz w:val="24"/>
                <w:szCs w:val="24"/>
              </w:rPr>
            </w:pPr>
            <w:r>
              <w:rPr>
                <w:rFonts w:ascii="Arial" w:hAnsi="Arial" w:cs="Arial"/>
                <w:sz w:val="24"/>
                <w:szCs w:val="24"/>
              </w:rPr>
              <w:t>Scholarships</w:t>
            </w:r>
          </w:p>
          <w:p w14:paraId="62F4953E" w14:textId="7E880454" w:rsidR="00C603BF" w:rsidRDefault="00C603BF" w:rsidP="00C603BF">
            <w:pPr>
              <w:rPr>
                <w:rFonts w:ascii="Arial" w:hAnsi="Arial" w:cs="Arial"/>
                <w:b/>
                <w:sz w:val="24"/>
                <w:szCs w:val="24"/>
              </w:rPr>
            </w:pPr>
            <w:r>
              <w:rPr>
                <w:rFonts w:ascii="Arial" w:hAnsi="Arial" w:cs="Arial"/>
                <w:b/>
                <w:sz w:val="24"/>
                <w:szCs w:val="24"/>
              </w:rPr>
              <w:t>Our State Projects Include:</w:t>
            </w:r>
          </w:p>
          <w:p w14:paraId="7D7FFD25" w14:textId="321F6C7A" w:rsidR="00C603BF" w:rsidRPr="00E457C2" w:rsidRDefault="00C603BF" w:rsidP="00C603BF">
            <w:pPr>
              <w:pStyle w:val="ListParagraph"/>
              <w:numPr>
                <w:ilvl w:val="0"/>
                <w:numId w:val="9"/>
              </w:numPr>
              <w:rPr>
                <w:rFonts w:ascii="Arial" w:hAnsi="Arial" w:cs="Arial"/>
                <w:sz w:val="24"/>
                <w:szCs w:val="24"/>
              </w:rPr>
            </w:pPr>
            <w:r w:rsidRPr="00E457C2">
              <w:rPr>
                <w:rFonts w:ascii="Arial" w:hAnsi="Arial" w:cs="Arial"/>
                <w:sz w:val="24"/>
                <w:szCs w:val="24"/>
              </w:rPr>
              <w:t>Lifesaver Project</w:t>
            </w:r>
          </w:p>
          <w:p w14:paraId="7A915DDB" w14:textId="437FA39B" w:rsidR="00C603BF" w:rsidRPr="00E457C2" w:rsidRDefault="00C603BF" w:rsidP="00C603BF">
            <w:pPr>
              <w:pStyle w:val="ListParagraph"/>
              <w:numPr>
                <w:ilvl w:val="0"/>
                <w:numId w:val="9"/>
              </w:numPr>
              <w:rPr>
                <w:rFonts w:ascii="Arial" w:hAnsi="Arial" w:cs="Arial"/>
                <w:sz w:val="24"/>
                <w:szCs w:val="24"/>
              </w:rPr>
            </w:pPr>
            <w:r w:rsidRPr="00E457C2">
              <w:rPr>
                <w:rFonts w:ascii="Arial" w:hAnsi="Arial" w:cs="Arial"/>
                <w:sz w:val="24"/>
                <w:szCs w:val="24"/>
              </w:rPr>
              <w:t>Fall Food Event</w:t>
            </w:r>
          </w:p>
          <w:p w14:paraId="12B43FC3" w14:textId="47B9FD16" w:rsidR="00C603BF" w:rsidRPr="00E457C2" w:rsidRDefault="00C603BF" w:rsidP="00C603BF">
            <w:pPr>
              <w:pStyle w:val="ListParagraph"/>
              <w:numPr>
                <w:ilvl w:val="0"/>
                <w:numId w:val="9"/>
              </w:numPr>
              <w:rPr>
                <w:rFonts w:ascii="Arial" w:hAnsi="Arial" w:cs="Arial"/>
                <w:sz w:val="24"/>
                <w:szCs w:val="24"/>
              </w:rPr>
            </w:pPr>
            <w:r w:rsidRPr="00E457C2">
              <w:rPr>
                <w:rFonts w:ascii="Arial" w:hAnsi="Arial" w:cs="Arial"/>
                <w:sz w:val="24"/>
                <w:szCs w:val="24"/>
              </w:rPr>
              <w:t>Chaplain Fund</w:t>
            </w:r>
          </w:p>
          <w:p w14:paraId="452F0850" w14:textId="3DB76164" w:rsidR="00C603BF" w:rsidRDefault="00C603BF" w:rsidP="00C603BF">
            <w:pPr>
              <w:rPr>
                <w:rFonts w:ascii="Arial" w:hAnsi="Arial" w:cs="Arial"/>
                <w:b/>
                <w:sz w:val="24"/>
                <w:szCs w:val="24"/>
              </w:rPr>
            </w:pPr>
            <w:r>
              <w:rPr>
                <w:rFonts w:ascii="Arial" w:hAnsi="Arial" w:cs="Arial"/>
                <w:b/>
                <w:sz w:val="24"/>
                <w:szCs w:val="24"/>
              </w:rPr>
              <w:t>Our National Projects Include:</w:t>
            </w:r>
          </w:p>
          <w:p w14:paraId="38FADB13" w14:textId="77777777" w:rsidR="00C603BF" w:rsidRPr="00E457C2" w:rsidRDefault="00732633" w:rsidP="00C603BF">
            <w:pPr>
              <w:pStyle w:val="ListParagraph"/>
              <w:numPr>
                <w:ilvl w:val="0"/>
                <w:numId w:val="10"/>
              </w:numPr>
              <w:rPr>
                <w:rStyle w:val="Strong"/>
                <w:rFonts w:ascii="Arial" w:hAnsi="Arial" w:cs="Arial"/>
                <w:b w:val="0"/>
                <w:bCs w:val="0"/>
                <w:color w:val="auto"/>
                <w:sz w:val="24"/>
                <w:szCs w:val="24"/>
              </w:rPr>
            </w:pPr>
            <w:hyperlink r:id="rId6" w:anchor="a2" w:history="1">
              <w:r w:rsidR="00C603BF" w:rsidRPr="00E457C2">
                <w:rPr>
                  <w:rStyle w:val="Hyperlink"/>
                  <w:rFonts w:ascii="Arial" w:hAnsi="Arial" w:cs="Arial"/>
                  <w:b/>
                  <w:bCs/>
                  <w:color w:val="auto"/>
                  <w:sz w:val="24"/>
                  <w:szCs w:val="24"/>
                  <w:u w:val="none"/>
                </w:rPr>
                <w:t>Habitat for Humanity</w:t>
              </w:r>
            </w:hyperlink>
          </w:p>
          <w:p w14:paraId="611B9403" w14:textId="77777777" w:rsidR="00C603BF" w:rsidRPr="00E457C2" w:rsidRDefault="00732633" w:rsidP="00C603BF">
            <w:pPr>
              <w:pStyle w:val="ListParagraph"/>
              <w:numPr>
                <w:ilvl w:val="0"/>
                <w:numId w:val="10"/>
              </w:numPr>
              <w:rPr>
                <w:rStyle w:val="Strong"/>
                <w:rFonts w:ascii="Arial" w:hAnsi="Arial" w:cs="Arial"/>
                <w:b w:val="0"/>
                <w:bCs w:val="0"/>
                <w:color w:val="auto"/>
                <w:sz w:val="24"/>
                <w:szCs w:val="24"/>
              </w:rPr>
            </w:pPr>
            <w:hyperlink r:id="rId7" w:anchor="a3" w:history="1">
              <w:r w:rsidR="00C603BF" w:rsidRPr="00E457C2">
                <w:rPr>
                  <w:rStyle w:val="Hyperlink"/>
                  <w:rFonts w:ascii="Arial" w:hAnsi="Arial" w:cs="Arial"/>
                  <w:b/>
                  <w:bCs/>
                  <w:color w:val="auto"/>
                  <w:sz w:val="24"/>
                  <w:szCs w:val="24"/>
                  <w:u w:val="none"/>
                </w:rPr>
                <w:t xml:space="preserve">Holy Cross </w:t>
              </w:r>
            </w:hyperlink>
          </w:p>
          <w:p w14:paraId="72D8779F" w14:textId="7572134F" w:rsidR="00C603BF" w:rsidRPr="00E457C2" w:rsidRDefault="00732633" w:rsidP="00C603BF">
            <w:pPr>
              <w:pStyle w:val="ListParagraph"/>
              <w:numPr>
                <w:ilvl w:val="0"/>
                <w:numId w:val="10"/>
              </w:numPr>
              <w:rPr>
                <w:rStyle w:val="Strong"/>
                <w:rFonts w:ascii="Arial" w:hAnsi="Arial" w:cs="Arial"/>
                <w:b w:val="0"/>
                <w:bCs w:val="0"/>
                <w:color w:val="auto"/>
                <w:sz w:val="24"/>
                <w:szCs w:val="24"/>
              </w:rPr>
            </w:pPr>
            <w:hyperlink r:id="rId8" w:anchor="a4" w:history="1">
              <w:r w:rsidR="00C603BF" w:rsidRPr="00E457C2">
                <w:rPr>
                  <w:rStyle w:val="Hyperlink"/>
                  <w:rFonts w:ascii="Arial" w:hAnsi="Arial" w:cs="Arial"/>
                  <w:b/>
                  <w:bCs/>
                  <w:color w:val="auto"/>
                  <w:sz w:val="24"/>
                  <w:szCs w:val="24"/>
                  <w:u w:val="none"/>
                </w:rPr>
                <w:t>Laboure Society</w:t>
              </w:r>
            </w:hyperlink>
          </w:p>
          <w:p w14:paraId="1C2CD19A" w14:textId="77777777" w:rsidR="00C603BF" w:rsidRPr="00E457C2" w:rsidRDefault="00732633" w:rsidP="00C603BF">
            <w:pPr>
              <w:pStyle w:val="ListParagraph"/>
              <w:numPr>
                <w:ilvl w:val="0"/>
                <w:numId w:val="10"/>
              </w:numPr>
              <w:rPr>
                <w:rStyle w:val="Strong"/>
                <w:rFonts w:ascii="Arial" w:hAnsi="Arial" w:cs="Arial"/>
                <w:b w:val="0"/>
                <w:bCs w:val="0"/>
                <w:color w:val="auto"/>
                <w:sz w:val="24"/>
                <w:szCs w:val="24"/>
              </w:rPr>
            </w:pPr>
            <w:hyperlink r:id="rId9" w:anchor="a5" w:history="1">
              <w:r w:rsidR="00C603BF" w:rsidRPr="00E457C2">
                <w:rPr>
                  <w:rStyle w:val="Hyperlink"/>
                  <w:rFonts w:ascii="Arial" w:hAnsi="Arial" w:cs="Arial"/>
                  <w:b/>
                  <w:bCs/>
                  <w:color w:val="auto"/>
                  <w:sz w:val="24"/>
                  <w:szCs w:val="24"/>
                  <w:u w:val="none"/>
                </w:rPr>
                <w:t>Smile Train</w:t>
              </w:r>
            </w:hyperlink>
          </w:p>
          <w:p w14:paraId="3F20083A" w14:textId="7E71D144" w:rsidR="00C603BF" w:rsidRPr="00C603BF" w:rsidRDefault="00732633" w:rsidP="00C603BF">
            <w:pPr>
              <w:pStyle w:val="ListParagraph"/>
              <w:numPr>
                <w:ilvl w:val="0"/>
                <w:numId w:val="10"/>
              </w:numPr>
              <w:rPr>
                <w:rFonts w:ascii="Arial" w:hAnsi="Arial" w:cs="Arial"/>
                <w:b/>
                <w:color w:val="auto"/>
                <w:sz w:val="24"/>
                <w:szCs w:val="24"/>
              </w:rPr>
            </w:pPr>
            <w:hyperlink r:id="rId10" w:anchor="a6" w:history="1">
              <w:r w:rsidR="00C603BF" w:rsidRPr="00E457C2">
                <w:rPr>
                  <w:rStyle w:val="Hyperlink"/>
                  <w:rFonts w:ascii="Arial" w:hAnsi="Arial" w:cs="Arial"/>
                  <w:b/>
                  <w:bCs/>
                  <w:color w:val="auto"/>
                  <w:sz w:val="24"/>
                  <w:szCs w:val="24"/>
                  <w:u w:val="none"/>
                </w:rPr>
                <w:t>SOAR!</w:t>
              </w:r>
            </w:hyperlink>
            <w:r w:rsidR="00C603BF" w:rsidRPr="00C603BF">
              <w:rPr>
                <w:rStyle w:val="Strong"/>
                <w:rFonts w:ascii="Arial" w:hAnsi="Arial" w:cs="Arial"/>
                <w:color w:val="auto"/>
                <w:sz w:val="24"/>
                <w:szCs w:val="24"/>
              </w:rPr>
              <w:t> </w:t>
            </w:r>
            <w:r w:rsidR="00C603BF" w:rsidRPr="00C603BF">
              <w:rPr>
                <w:rFonts w:ascii="Arial" w:hAnsi="Arial" w:cs="Arial"/>
                <w:color w:val="auto"/>
                <w:sz w:val="24"/>
                <w:szCs w:val="24"/>
              </w:rPr>
              <w:t>     </w:t>
            </w:r>
          </w:p>
          <w:p w14:paraId="1FC831A7" w14:textId="77777777" w:rsidR="00C603BF" w:rsidRDefault="00C603BF" w:rsidP="00066523">
            <w:pPr>
              <w:spacing w:after="0"/>
              <w:rPr>
                <w:rFonts w:ascii="Lucida Handwriting" w:hAnsi="Lucida Handwriting"/>
                <w:sz w:val="28"/>
                <w:szCs w:val="28"/>
              </w:rPr>
            </w:pPr>
          </w:p>
          <w:p w14:paraId="122EE76D" w14:textId="5EE5BEC1" w:rsidR="00066523" w:rsidRPr="00C603BF" w:rsidRDefault="00066523" w:rsidP="00066523">
            <w:pPr>
              <w:spacing w:after="0"/>
              <w:rPr>
                <w:rFonts w:ascii="Lucida Handwriting" w:hAnsi="Lucida Handwriting"/>
                <w:sz w:val="28"/>
                <w:szCs w:val="28"/>
              </w:rPr>
            </w:pPr>
            <w:r w:rsidRPr="00C603BF">
              <w:rPr>
                <w:rFonts w:ascii="Lucida Handwriting" w:hAnsi="Lucida Handwriting"/>
                <w:sz w:val="28"/>
                <w:szCs w:val="28"/>
              </w:rPr>
              <w:t>Come join the largest Catholic Women’s organization in America</w:t>
            </w:r>
          </w:p>
          <w:p w14:paraId="07472C70" w14:textId="508069ED" w:rsidR="00066523" w:rsidRPr="00066523" w:rsidRDefault="00066523" w:rsidP="00066523">
            <w:pPr>
              <w:spacing w:after="0"/>
              <w:rPr>
                <w:sz w:val="36"/>
                <w:szCs w:val="36"/>
              </w:rPr>
            </w:pPr>
          </w:p>
          <w:p w14:paraId="696C8D80" w14:textId="047D50A1" w:rsidR="00066523" w:rsidRPr="00066523" w:rsidRDefault="00066523">
            <w:pPr>
              <w:rPr>
                <w:sz w:val="36"/>
                <w:szCs w:val="36"/>
              </w:rPr>
            </w:pPr>
          </w:p>
          <w:p w14:paraId="568ADDE5" w14:textId="286F76E1" w:rsidR="00066523" w:rsidRDefault="00066523"/>
          <w:p w14:paraId="573063AA" w14:textId="766C46FF" w:rsidR="00066523" w:rsidRDefault="00066523"/>
          <w:p w14:paraId="32ECA776" w14:textId="77777777" w:rsidR="00066523" w:rsidRDefault="00066523"/>
          <w:tbl>
            <w:tblPr>
              <w:tblStyle w:val="TableLayout"/>
              <w:tblW w:w="5000" w:type="pct"/>
              <w:tblLayout w:type="fixed"/>
              <w:tblLook w:val="04A0" w:firstRow="1" w:lastRow="0" w:firstColumn="1" w:lastColumn="0" w:noHBand="0" w:noVBand="1"/>
            </w:tblPr>
            <w:tblGrid>
              <w:gridCol w:w="3843"/>
            </w:tblGrid>
            <w:tr w:rsidR="00702563" w14:paraId="316F225B" w14:textId="77777777" w:rsidTr="005758C6">
              <w:trPr>
                <w:trHeight w:hRule="exact" w:val="2880"/>
              </w:trPr>
              <w:tc>
                <w:tcPr>
                  <w:tcW w:w="5000" w:type="pct"/>
                </w:tcPr>
                <w:p w14:paraId="07E32E2D" w14:textId="77777777" w:rsidR="00702563" w:rsidRDefault="00702563"/>
              </w:tc>
            </w:tr>
          </w:tbl>
          <w:p w14:paraId="0F85C4C5" w14:textId="77777777" w:rsidR="00702563" w:rsidRDefault="00702563"/>
        </w:tc>
        <w:tc>
          <w:tcPr>
            <w:tcW w:w="720" w:type="dxa"/>
          </w:tcPr>
          <w:p w14:paraId="19DA6687" w14:textId="77777777" w:rsidR="00702563" w:rsidRDefault="00702563" w:rsidP="001C2C8E">
            <w:pPr>
              <w:pStyle w:val="NoSpacing"/>
              <w:spacing w:after="200" w:line="288" w:lineRule="auto"/>
            </w:pPr>
          </w:p>
        </w:tc>
        <w:tc>
          <w:tcPr>
            <w:tcW w:w="720" w:type="dxa"/>
          </w:tcPr>
          <w:p w14:paraId="6A9BFBEB" w14:textId="77777777" w:rsidR="00702563" w:rsidRDefault="00702563" w:rsidP="0044478C">
            <w:pPr>
              <w:pStyle w:val="NoSpacing"/>
              <w:spacing w:after="200" w:line="288" w:lineRule="auto"/>
            </w:pPr>
          </w:p>
        </w:tc>
        <w:tc>
          <w:tcPr>
            <w:tcW w:w="3851" w:type="dxa"/>
          </w:tcPr>
          <w:tbl>
            <w:tblPr>
              <w:tblStyle w:val="TableLayout"/>
              <w:tblW w:w="3981" w:type="dxa"/>
              <w:tblLayout w:type="fixed"/>
              <w:tblLook w:val="04A0" w:firstRow="1" w:lastRow="0" w:firstColumn="1" w:lastColumn="0" w:noHBand="0" w:noVBand="1"/>
            </w:tblPr>
            <w:tblGrid>
              <w:gridCol w:w="3961"/>
              <w:gridCol w:w="20"/>
            </w:tblGrid>
            <w:tr w:rsidR="00702563" w14:paraId="6B9DF91E" w14:textId="77777777" w:rsidTr="00245249">
              <w:trPr>
                <w:trHeight w:hRule="exact" w:val="9837"/>
              </w:trPr>
              <w:tc>
                <w:tcPr>
                  <w:tcW w:w="5000" w:type="pct"/>
                </w:tcPr>
                <w:p w14:paraId="7D1C4D05" w14:textId="0048FD15" w:rsidR="00702563" w:rsidRDefault="007522C8" w:rsidP="00245249">
                  <w:pPr>
                    <w:jc w:val="center"/>
                    <w:rPr>
                      <w:noProof/>
                      <w:lang w:eastAsia="en-US"/>
                    </w:rPr>
                  </w:pPr>
                  <w:r>
                    <w:tab/>
                  </w:r>
                </w:p>
                <w:p w14:paraId="04999524" w14:textId="12FB362F" w:rsidR="001C51D5" w:rsidRDefault="001C51D5" w:rsidP="00245249">
                  <w:pPr>
                    <w:jc w:val="center"/>
                  </w:pPr>
                </w:p>
                <w:p w14:paraId="4A5A7414" w14:textId="75395BD8" w:rsidR="001C51D5" w:rsidRDefault="001C51D5" w:rsidP="00245249">
                  <w:pPr>
                    <w:jc w:val="center"/>
                  </w:pPr>
                  <w:r>
                    <w:rPr>
                      <w:noProof/>
                    </w:rPr>
                    <w:drawing>
                      <wp:inline distT="0" distB="0" distL="0" distR="0" wp14:anchorId="34857551" wp14:editId="4DE91E88">
                        <wp:extent cx="2515235" cy="2515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A_Logo_Black.jpg"/>
                                <pic:cNvPicPr/>
                              </pic:nvPicPr>
                              <pic:blipFill>
                                <a:blip r:embed="rId11"/>
                                <a:stretch>
                                  <a:fillRect/>
                                </a:stretch>
                              </pic:blipFill>
                              <pic:spPr>
                                <a:xfrm>
                                  <a:off x="0" y="0"/>
                                  <a:ext cx="2515235" cy="2515235"/>
                                </a:xfrm>
                                <a:prstGeom prst="rect">
                                  <a:avLst/>
                                </a:prstGeom>
                              </pic:spPr>
                            </pic:pic>
                          </a:graphicData>
                        </a:graphic>
                      </wp:inline>
                    </w:drawing>
                  </w:r>
                </w:p>
                <w:p w14:paraId="41C3B32D" w14:textId="77777777" w:rsidR="00245249" w:rsidRDefault="00245249" w:rsidP="00245249">
                  <w:pPr>
                    <w:pStyle w:val="BodyText"/>
                    <w:jc w:val="center"/>
                    <w:rPr>
                      <w:sz w:val="28"/>
                      <w:szCs w:val="28"/>
                    </w:rPr>
                  </w:pPr>
                </w:p>
                <w:p w14:paraId="0BBD90A7" w14:textId="0E331182" w:rsidR="00245249" w:rsidRPr="00FD1B0D" w:rsidRDefault="00FD1B0D" w:rsidP="00245249">
                  <w:pPr>
                    <w:pStyle w:val="BodyText"/>
                    <w:jc w:val="center"/>
                    <w:rPr>
                      <w:rFonts w:ascii="Arial" w:hAnsi="Arial" w:cs="Arial"/>
                      <w:b/>
                      <w:sz w:val="32"/>
                      <w:szCs w:val="32"/>
                    </w:rPr>
                  </w:pPr>
                  <w:r w:rsidRPr="00FD1B0D">
                    <w:rPr>
                      <w:rFonts w:ascii="Arial" w:hAnsi="Arial" w:cs="Arial"/>
                      <w:b/>
                      <w:sz w:val="32"/>
                      <w:szCs w:val="32"/>
                    </w:rPr>
                    <w:t>Court Joan of Arc #152</w:t>
                  </w:r>
                </w:p>
                <w:p w14:paraId="583364FE" w14:textId="47661872" w:rsidR="00FD1B0D" w:rsidRPr="00FD1B0D" w:rsidRDefault="00FD1B0D" w:rsidP="00245249">
                  <w:pPr>
                    <w:pStyle w:val="BodyText"/>
                    <w:jc w:val="center"/>
                    <w:rPr>
                      <w:rFonts w:ascii="Arial" w:hAnsi="Arial" w:cs="Arial"/>
                      <w:b/>
                      <w:sz w:val="32"/>
                      <w:szCs w:val="32"/>
                    </w:rPr>
                  </w:pPr>
                  <w:r w:rsidRPr="00FD1B0D">
                    <w:rPr>
                      <w:rFonts w:ascii="Arial" w:hAnsi="Arial" w:cs="Arial"/>
                      <w:b/>
                      <w:sz w:val="32"/>
                      <w:szCs w:val="32"/>
                    </w:rPr>
                    <w:t>Mason City, Iowa</w:t>
                  </w:r>
                </w:p>
                <w:p w14:paraId="02631F34" w14:textId="77777777" w:rsidR="00245249" w:rsidRPr="007522C8" w:rsidRDefault="00245249" w:rsidP="00245249">
                  <w:pPr>
                    <w:rPr>
                      <w:rFonts w:ascii="Arial" w:hAnsi="Arial" w:cs="Arial"/>
                      <w:sz w:val="26"/>
                      <w:szCs w:val="26"/>
                    </w:rPr>
                  </w:pPr>
                </w:p>
                <w:p w14:paraId="2FB0BAC6" w14:textId="06B97361" w:rsidR="007522C8" w:rsidRDefault="00066523" w:rsidP="00245249">
                  <w:pPr>
                    <w:jc w:val="center"/>
                    <w:rPr>
                      <w:rFonts w:ascii="Arial" w:hAnsi="Arial" w:cs="Arial"/>
                      <w:sz w:val="27"/>
                      <w:szCs w:val="27"/>
                    </w:rPr>
                  </w:pPr>
                  <w:r>
                    <w:rPr>
                      <w:rFonts w:ascii="Arial" w:hAnsi="Arial" w:cs="Arial"/>
                      <w:sz w:val="27"/>
                      <w:szCs w:val="27"/>
                    </w:rPr>
                    <w:t>&lt;cda152.weebly.com&gt;</w:t>
                  </w:r>
                </w:p>
                <w:p w14:paraId="5C21812C" w14:textId="77777777" w:rsidR="00FD1B0D" w:rsidRDefault="00FD1B0D" w:rsidP="00245249">
                  <w:pPr>
                    <w:jc w:val="center"/>
                    <w:rPr>
                      <w:rFonts w:ascii="Arial" w:hAnsi="Arial" w:cs="Arial"/>
                      <w:sz w:val="27"/>
                      <w:szCs w:val="27"/>
                    </w:rPr>
                  </w:pPr>
                </w:p>
                <w:p w14:paraId="794C764D" w14:textId="22051DAE" w:rsidR="00245249" w:rsidRPr="00FD1B0D" w:rsidRDefault="00FD1B0D" w:rsidP="00245249">
                  <w:pPr>
                    <w:jc w:val="center"/>
                    <w:rPr>
                      <w:rFonts w:ascii="Lucida Handwriting" w:hAnsi="Lucida Handwriting" w:cs="Arial"/>
                      <w:sz w:val="48"/>
                      <w:szCs w:val="48"/>
                    </w:rPr>
                  </w:pPr>
                  <w:r w:rsidRPr="00FD1B0D">
                    <w:rPr>
                      <w:rFonts w:ascii="Lucida Handwriting" w:hAnsi="Lucida Handwriting" w:cs="Arial"/>
                      <w:sz w:val="48"/>
                      <w:szCs w:val="48"/>
                    </w:rPr>
                    <w:t>Who We Are…</w:t>
                  </w:r>
                </w:p>
                <w:p w14:paraId="1268DC22" w14:textId="5BD1B0A2" w:rsidR="00FD1B0D" w:rsidRDefault="00FD1B0D" w:rsidP="00245249">
                  <w:pPr>
                    <w:jc w:val="center"/>
                    <w:rPr>
                      <w:rFonts w:ascii="Arial" w:hAnsi="Arial" w:cs="Arial"/>
                      <w:sz w:val="27"/>
                      <w:szCs w:val="27"/>
                    </w:rPr>
                  </w:pPr>
                </w:p>
                <w:p w14:paraId="16721E1B" w14:textId="32F9B0D3" w:rsidR="00FD1B0D" w:rsidRDefault="00FD1B0D" w:rsidP="00245249">
                  <w:pPr>
                    <w:jc w:val="center"/>
                    <w:rPr>
                      <w:rFonts w:ascii="Arial" w:hAnsi="Arial" w:cs="Arial"/>
                      <w:sz w:val="27"/>
                      <w:szCs w:val="27"/>
                    </w:rPr>
                  </w:pPr>
                </w:p>
                <w:p w14:paraId="30015F47" w14:textId="3FB0EB5A" w:rsidR="00FD1B0D" w:rsidRDefault="00FD1B0D" w:rsidP="00245249">
                  <w:pPr>
                    <w:jc w:val="center"/>
                    <w:rPr>
                      <w:rFonts w:ascii="Arial" w:hAnsi="Arial" w:cs="Arial"/>
                      <w:sz w:val="27"/>
                      <w:szCs w:val="27"/>
                    </w:rPr>
                  </w:pPr>
                </w:p>
                <w:p w14:paraId="0141BD42" w14:textId="77777777" w:rsidR="00FD1B0D" w:rsidRPr="001C2C8E" w:rsidRDefault="00FD1B0D" w:rsidP="00245249">
                  <w:pPr>
                    <w:jc w:val="center"/>
                    <w:rPr>
                      <w:rFonts w:ascii="Arial" w:hAnsi="Arial" w:cs="Arial"/>
                      <w:sz w:val="27"/>
                      <w:szCs w:val="27"/>
                    </w:rPr>
                  </w:pPr>
                </w:p>
                <w:p w14:paraId="056358E5" w14:textId="77777777" w:rsidR="007522C8" w:rsidRDefault="007522C8" w:rsidP="00245249">
                  <w:pPr>
                    <w:jc w:val="center"/>
                    <w:rPr>
                      <w:rFonts w:ascii="Arial" w:hAnsi="Arial" w:cs="Arial"/>
                      <w:sz w:val="27"/>
                      <w:szCs w:val="27"/>
                    </w:rPr>
                  </w:pPr>
                </w:p>
                <w:p w14:paraId="4F55F27A" w14:textId="77777777" w:rsidR="00245249" w:rsidRPr="007522C8" w:rsidRDefault="00245249" w:rsidP="007522C8">
                  <w:pPr>
                    <w:pStyle w:val="Heading6"/>
                  </w:pPr>
                  <w:r w:rsidRPr="007522C8">
                    <w:t>Affiliated With</w:t>
                  </w:r>
                </w:p>
                <w:p w14:paraId="2F440F62" w14:textId="77777777" w:rsidR="007522C8" w:rsidRDefault="007522C8" w:rsidP="007522C8">
                  <w:pPr>
                    <w:jc w:val="center"/>
                  </w:pPr>
                  <w:r>
                    <w:rPr>
                      <w:noProof/>
                      <w:sz w:val="28"/>
                      <w:szCs w:val="28"/>
                      <w:lang w:eastAsia="en-US"/>
                    </w:rPr>
                    <w:drawing>
                      <wp:inline distT="0" distB="0" distL="0" distR="0" wp14:anchorId="2625FC02" wp14:editId="1A419CC4">
                        <wp:extent cx="2315692" cy="344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20copy.jpg"/>
                                <pic:cNvPicPr/>
                              </pic:nvPicPr>
                              <pic:blipFill>
                                <a:blip r:embed="rId12">
                                  <a:extLst>
                                    <a:ext uri="{28A0092B-C50C-407E-A947-70E740481C1C}">
                                      <a14:useLocalDpi xmlns:a14="http://schemas.microsoft.com/office/drawing/2010/main" val="0"/>
                                    </a:ext>
                                  </a:extLst>
                                </a:blip>
                                <a:stretch>
                                  <a:fillRect/>
                                </a:stretch>
                              </pic:blipFill>
                              <pic:spPr>
                                <a:xfrm>
                                  <a:off x="0" y="0"/>
                                  <a:ext cx="2364991" cy="351717"/>
                                </a:xfrm>
                                <a:prstGeom prst="rect">
                                  <a:avLst/>
                                </a:prstGeom>
                              </pic:spPr>
                            </pic:pic>
                          </a:graphicData>
                        </a:graphic>
                      </wp:inline>
                    </w:drawing>
                  </w:r>
                </w:p>
                <w:p w14:paraId="610EED01" w14:textId="77777777" w:rsidR="005758C6" w:rsidRPr="007522C8" w:rsidRDefault="007522C8" w:rsidP="007522C8">
                  <w:pPr>
                    <w:pStyle w:val="NoSpacing"/>
                    <w:spacing w:after="200" w:line="288" w:lineRule="auto"/>
                    <w:jc w:val="center"/>
                    <w:rPr>
                      <w:b/>
                    </w:rPr>
                  </w:pPr>
                  <w:r w:rsidRPr="007522C8">
                    <w:rPr>
                      <w:b/>
                    </w:rPr>
                    <w:t>Iowa Retired School Personnel Association</w:t>
                  </w:r>
                </w:p>
              </w:tc>
              <w:tc>
                <w:tcPr>
                  <w:tcW w:w="360" w:type="dxa"/>
                </w:tcPr>
                <w:p w14:paraId="14A7275E" w14:textId="77777777" w:rsidR="00702563" w:rsidRDefault="007522C8">
                  <w:r>
                    <w:tab/>
                  </w:r>
                </w:p>
              </w:tc>
            </w:tr>
            <w:tr w:rsidR="00702563" w14:paraId="6E549016" w14:textId="77777777" w:rsidTr="00245249">
              <w:trPr>
                <w:gridAfter w:val="1"/>
                <w:wAfter w:w="360" w:type="dxa"/>
                <w:trHeight w:hRule="exact" w:val="614"/>
              </w:trPr>
              <w:tc>
                <w:tcPr>
                  <w:tcW w:w="5000" w:type="pct"/>
                </w:tcPr>
                <w:p w14:paraId="266AE80A" w14:textId="77777777" w:rsidR="00702563" w:rsidRDefault="00702563"/>
              </w:tc>
            </w:tr>
          </w:tbl>
          <w:p w14:paraId="3D288EA2" w14:textId="77777777" w:rsidR="00702563" w:rsidRDefault="00702563"/>
        </w:tc>
      </w:tr>
    </w:tbl>
    <w:p w14:paraId="6192FBA9" w14:textId="77777777" w:rsidR="00702563" w:rsidRDefault="00702563">
      <w:pPr>
        <w:pStyle w:val="NoSpacing"/>
      </w:pPr>
    </w:p>
    <w:tbl>
      <w:tblPr>
        <w:tblStyle w:val="TableLayout"/>
        <w:tblW w:w="14543" w:type="dxa"/>
        <w:jc w:val="center"/>
        <w:tblLayout w:type="fixed"/>
        <w:tblLook w:val="04A0" w:firstRow="1" w:lastRow="0" w:firstColumn="1" w:lastColumn="0" w:noHBand="0" w:noVBand="1"/>
      </w:tblPr>
      <w:tblGrid>
        <w:gridCol w:w="4273"/>
        <w:gridCol w:w="326"/>
        <w:gridCol w:w="719"/>
        <w:gridCol w:w="3954"/>
        <w:gridCol w:w="655"/>
        <w:gridCol w:w="726"/>
        <w:gridCol w:w="3890"/>
      </w:tblGrid>
      <w:tr w:rsidR="00702563" w14:paraId="5EAF7B4F" w14:textId="77777777" w:rsidTr="005A609F">
        <w:trPr>
          <w:trHeight w:hRule="exact" w:val="10784"/>
          <w:jc w:val="center"/>
        </w:trPr>
        <w:tc>
          <w:tcPr>
            <w:tcW w:w="4273" w:type="dxa"/>
          </w:tcPr>
          <w:p w14:paraId="19926373" w14:textId="69A95410" w:rsidR="00066523" w:rsidRDefault="00066523" w:rsidP="001C2C8E">
            <w:pPr>
              <w:pStyle w:val="Heading4"/>
              <w:spacing w:before="0"/>
              <w:ind w:right="-120"/>
              <w:rPr>
                <w:rFonts w:ascii="Arial" w:hAnsi="Arial" w:cs="Arial"/>
                <w:color w:val="000000" w:themeColor="text1"/>
                <w:sz w:val="22"/>
                <w:szCs w:val="22"/>
              </w:rPr>
            </w:pPr>
          </w:p>
          <w:p w14:paraId="5867A2C2" w14:textId="77777777" w:rsidR="00245249" w:rsidRPr="00F35979" w:rsidRDefault="00066523" w:rsidP="00066523">
            <w:pPr>
              <w:pStyle w:val="Heading1"/>
              <w:spacing w:before="0"/>
              <w:jc w:val="center"/>
              <w:rPr>
                <w:rFonts w:ascii="Arial" w:hAnsi="Arial" w:cs="Arial"/>
                <w:color w:val="auto"/>
                <w:sz w:val="24"/>
                <w:szCs w:val="24"/>
              </w:rPr>
            </w:pPr>
            <w:r w:rsidRPr="00F35979">
              <w:rPr>
                <w:rFonts w:ascii="Arial" w:hAnsi="Arial" w:cs="Arial"/>
                <w:color w:val="auto"/>
                <w:sz w:val="24"/>
                <w:szCs w:val="24"/>
              </w:rPr>
              <w:t>Organization’s Purpose</w:t>
            </w:r>
          </w:p>
          <w:p w14:paraId="7D7915E7" w14:textId="294A4052" w:rsidR="00066523" w:rsidRDefault="00066523" w:rsidP="00066523"/>
          <w:p w14:paraId="209257F1" w14:textId="4FF3480C" w:rsidR="00066523" w:rsidRDefault="00066523" w:rsidP="00066523">
            <w:pPr>
              <w:rPr>
                <w:rFonts w:ascii="Arial" w:hAnsi="Arial" w:cs="Arial"/>
                <w:sz w:val="24"/>
                <w:szCs w:val="24"/>
              </w:rPr>
            </w:pPr>
            <w:r>
              <w:rPr>
                <w:rFonts w:ascii="Arial" w:hAnsi="Arial" w:cs="Arial"/>
                <w:sz w:val="24"/>
                <w:szCs w:val="24"/>
              </w:rPr>
              <w:t>The purpose of the organization is to participate in the religious, charitable and educational Apostolates of the Church.</w:t>
            </w:r>
          </w:p>
          <w:p w14:paraId="6257A920" w14:textId="77777777" w:rsidR="007D5177" w:rsidRDefault="007D5177" w:rsidP="00066523">
            <w:pPr>
              <w:jc w:val="center"/>
              <w:rPr>
                <w:rFonts w:ascii="Arial" w:hAnsi="Arial" w:cs="Arial"/>
                <w:b/>
                <w:sz w:val="26"/>
                <w:szCs w:val="26"/>
              </w:rPr>
            </w:pPr>
          </w:p>
          <w:p w14:paraId="5274887D" w14:textId="458A3673" w:rsidR="00066523" w:rsidRPr="00F35979" w:rsidRDefault="00066523" w:rsidP="00066523">
            <w:pPr>
              <w:jc w:val="center"/>
              <w:rPr>
                <w:rFonts w:ascii="Arial" w:hAnsi="Arial" w:cs="Arial"/>
                <w:b/>
                <w:sz w:val="24"/>
                <w:szCs w:val="24"/>
              </w:rPr>
            </w:pPr>
            <w:r w:rsidRPr="00F35979">
              <w:rPr>
                <w:rFonts w:ascii="Arial" w:hAnsi="Arial" w:cs="Arial"/>
                <w:b/>
                <w:sz w:val="24"/>
                <w:szCs w:val="24"/>
              </w:rPr>
              <w:t>Mission Statement</w:t>
            </w:r>
          </w:p>
          <w:p w14:paraId="2D2A5F92" w14:textId="77777777" w:rsidR="00D81A98" w:rsidRDefault="00D81A98" w:rsidP="00066523">
            <w:pPr>
              <w:rPr>
                <w:rFonts w:ascii="Arial" w:hAnsi="Arial" w:cs="Arial"/>
                <w:sz w:val="24"/>
                <w:szCs w:val="24"/>
              </w:rPr>
            </w:pPr>
            <w:r>
              <w:rPr>
                <w:rFonts w:ascii="Arial" w:hAnsi="Arial" w:cs="Arial"/>
                <w:sz w:val="24"/>
                <w:szCs w:val="24"/>
              </w:rPr>
              <w:t>Catholic Daughters of the Americas strives to embrace the principles of faith working through love in the promotion of justice, equality and the advancement of human rights and human dignity for all mankind.</w:t>
            </w:r>
          </w:p>
          <w:p w14:paraId="16AC513D" w14:textId="77777777" w:rsidR="007D5177" w:rsidRDefault="007D5177" w:rsidP="00D81A98">
            <w:pPr>
              <w:jc w:val="center"/>
              <w:rPr>
                <w:rFonts w:ascii="Arial" w:hAnsi="Arial" w:cs="Arial"/>
                <w:b/>
                <w:sz w:val="26"/>
                <w:szCs w:val="26"/>
              </w:rPr>
            </w:pPr>
          </w:p>
          <w:p w14:paraId="3B556843" w14:textId="5800182D" w:rsidR="00066523" w:rsidRPr="00C603BF" w:rsidRDefault="00D81A98" w:rsidP="00D81A98">
            <w:pPr>
              <w:jc w:val="center"/>
              <w:rPr>
                <w:rFonts w:ascii="Arial" w:hAnsi="Arial" w:cs="Arial"/>
                <w:b/>
                <w:sz w:val="24"/>
                <w:szCs w:val="24"/>
              </w:rPr>
            </w:pPr>
            <w:r w:rsidRPr="00C603BF">
              <w:rPr>
                <w:rFonts w:ascii="Arial" w:hAnsi="Arial" w:cs="Arial"/>
                <w:b/>
                <w:sz w:val="24"/>
                <w:szCs w:val="24"/>
              </w:rPr>
              <w:t>Motto</w:t>
            </w:r>
          </w:p>
          <w:p w14:paraId="692F1544" w14:textId="77777777" w:rsidR="00D81A98" w:rsidRDefault="00D81A98" w:rsidP="00D81A98">
            <w:pPr>
              <w:jc w:val="center"/>
              <w:rPr>
                <w:rFonts w:ascii="Arial" w:hAnsi="Arial" w:cs="Arial"/>
                <w:sz w:val="24"/>
                <w:szCs w:val="24"/>
              </w:rPr>
            </w:pPr>
            <w:r>
              <w:rPr>
                <w:rFonts w:ascii="Arial" w:hAnsi="Arial" w:cs="Arial"/>
                <w:sz w:val="24"/>
                <w:szCs w:val="24"/>
              </w:rPr>
              <w:t>Unity and Charity</w:t>
            </w:r>
          </w:p>
          <w:p w14:paraId="65EFB191" w14:textId="77777777" w:rsidR="007D5177" w:rsidRDefault="007D5177" w:rsidP="00D81A98">
            <w:pPr>
              <w:jc w:val="center"/>
              <w:rPr>
                <w:rFonts w:ascii="Arial" w:hAnsi="Arial" w:cs="Arial"/>
                <w:sz w:val="24"/>
                <w:szCs w:val="24"/>
              </w:rPr>
            </w:pPr>
          </w:p>
          <w:p w14:paraId="377BE663" w14:textId="77777777" w:rsidR="007D5177" w:rsidRPr="00C603BF" w:rsidRDefault="007D5177" w:rsidP="007D5177">
            <w:pPr>
              <w:pStyle w:val="NoSpacing"/>
              <w:spacing w:line="288" w:lineRule="auto"/>
              <w:jc w:val="center"/>
              <w:rPr>
                <w:rFonts w:ascii="Arial" w:hAnsi="Arial" w:cs="Arial"/>
                <w:b/>
                <w:sz w:val="24"/>
                <w:szCs w:val="24"/>
              </w:rPr>
            </w:pPr>
            <w:r w:rsidRPr="00C603BF">
              <w:rPr>
                <w:rFonts w:ascii="Arial" w:hAnsi="Arial" w:cs="Arial"/>
                <w:b/>
                <w:sz w:val="24"/>
                <w:szCs w:val="24"/>
              </w:rPr>
              <w:t>Who Can Join</w:t>
            </w:r>
          </w:p>
          <w:p w14:paraId="27422E38" w14:textId="77777777" w:rsidR="007D5177" w:rsidRPr="00E51F8D" w:rsidRDefault="007D5177" w:rsidP="007D5177">
            <w:pPr>
              <w:pStyle w:val="NoSpacing"/>
              <w:spacing w:line="288" w:lineRule="auto"/>
            </w:pPr>
          </w:p>
          <w:p w14:paraId="30F3F469" w14:textId="77777777" w:rsidR="007D5177" w:rsidRDefault="007D5177" w:rsidP="007D5177">
            <w:pPr>
              <w:spacing w:after="0"/>
              <w:rPr>
                <w:rFonts w:ascii="Arial" w:hAnsi="Arial" w:cs="Arial"/>
                <w:sz w:val="24"/>
                <w:szCs w:val="24"/>
              </w:rPr>
            </w:pPr>
            <w:r>
              <w:rPr>
                <w:rFonts w:ascii="Arial" w:hAnsi="Arial" w:cs="Arial"/>
                <w:sz w:val="24"/>
                <w:szCs w:val="24"/>
              </w:rPr>
              <w:t>Catholic Daughters is open to all lay and religious women 18 years of age or older who love and support the Church and wish to participate in social and charitable activities.</w:t>
            </w:r>
          </w:p>
          <w:p w14:paraId="19F4205C" w14:textId="77777777" w:rsidR="007D5177" w:rsidRDefault="007D5177" w:rsidP="007D5177">
            <w:pPr>
              <w:spacing w:after="0"/>
              <w:rPr>
                <w:rFonts w:ascii="Arial" w:hAnsi="Arial" w:cs="Arial"/>
                <w:sz w:val="24"/>
                <w:szCs w:val="24"/>
              </w:rPr>
            </w:pPr>
          </w:p>
          <w:p w14:paraId="412C8558" w14:textId="4E4FC970" w:rsidR="007D5177" w:rsidRPr="00D81A98" w:rsidRDefault="007D5177" w:rsidP="00D81A98">
            <w:pPr>
              <w:jc w:val="center"/>
              <w:rPr>
                <w:rFonts w:ascii="Arial" w:hAnsi="Arial" w:cs="Arial"/>
                <w:sz w:val="24"/>
                <w:szCs w:val="24"/>
              </w:rPr>
            </w:pPr>
          </w:p>
        </w:tc>
        <w:tc>
          <w:tcPr>
            <w:tcW w:w="326" w:type="dxa"/>
          </w:tcPr>
          <w:p w14:paraId="640459FB" w14:textId="4208E0EA" w:rsidR="00702563" w:rsidRDefault="00D81A98" w:rsidP="00245249">
            <w:pPr>
              <w:pStyle w:val="NoSpacing"/>
              <w:spacing w:after="200" w:line="288" w:lineRule="auto"/>
            </w:pPr>
            <w:r>
              <w:t xml:space="preserve"> </w:t>
            </w:r>
          </w:p>
        </w:tc>
        <w:tc>
          <w:tcPr>
            <w:tcW w:w="719" w:type="dxa"/>
          </w:tcPr>
          <w:p w14:paraId="15FCEA4C" w14:textId="77777777" w:rsidR="00702563" w:rsidRDefault="00702563"/>
          <w:p w14:paraId="22B51F9B" w14:textId="77777777" w:rsidR="001C2C8E" w:rsidRDefault="001C2C8E"/>
          <w:p w14:paraId="198A476A" w14:textId="77777777" w:rsidR="00E77835" w:rsidRDefault="00E77835"/>
          <w:p w14:paraId="68E279A2" w14:textId="77777777" w:rsidR="00712E2E" w:rsidRDefault="00712E2E"/>
          <w:p w14:paraId="53612AAB" w14:textId="77777777" w:rsidR="00712E2E" w:rsidRDefault="00712E2E"/>
          <w:p w14:paraId="51AED4C3" w14:textId="77777777" w:rsidR="001C2C8E" w:rsidRDefault="001C2C8E"/>
        </w:tc>
        <w:tc>
          <w:tcPr>
            <w:tcW w:w="3954" w:type="dxa"/>
          </w:tcPr>
          <w:p w14:paraId="2BBA54C8" w14:textId="77777777" w:rsidR="00D81A98" w:rsidRDefault="00D81A98" w:rsidP="00630A35">
            <w:pPr>
              <w:spacing w:after="0"/>
              <w:rPr>
                <w:rFonts w:ascii="Arial" w:hAnsi="Arial" w:cs="Arial"/>
                <w:sz w:val="24"/>
                <w:szCs w:val="24"/>
              </w:rPr>
            </w:pPr>
          </w:p>
          <w:p w14:paraId="2EB1B5C2" w14:textId="77777777" w:rsidR="00D81A98" w:rsidRPr="00F35979" w:rsidRDefault="00D81A98" w:rsidP="00D81A98">
            <w:pPr>
              <w:spacing w:after="0"/>
              <w:jc w:val="center"/>
              <w:rPr>
                <w:rFonts w:ascii="Arial" w:hAnsi="Arial" w:cs="Arial"/>
                <w:b/>
                <w:sz w:val="24"/>
                <w:szCs w:val="24"/>
              </w:rPr>
            </w:pPr>
            <w:r w:rsidRPr="00F35979">
              <w:rPr>
                <w:rFonts w:ascii="Arial" w:hAnsi="Arial" w:cs="Arial"/>
                <w:b/>
                <w:sz w:val="24"/>
                <w:szCs w:val="24"/>
              </w:rPr>
              <w:t>Meetings</w:t>
            </w:r>
          </w:p>
          <w:p w14:paraId="1A27A6BB" w14:textId="77777777" w:rsidR="00D81A98" w:rsidRDefault="00D81A98" w:rsidP="00D81A98">
            <w:pPr>
              <w:spacing w:after="0"/>
              <w:jc w:val="center"/>
              <w:rPr>
                <w:rFonts w:ascii="Arial" w:hAnsi="Arial" w:cs="Arial"/>
                <w:b/>
                <w:sz w:val="26"/>
                <w:szCs w:val="26"/>
              </w:rPr>
            </w:pPr>
          </w:p>
          <w:p w14:paraId="23C7873F" w14:textId="3E645F05" w:rsidR="00D81A98" w:rsidRDefault="00D81A98" w:rsidP="00D81A98">
            <w:pPr>
              <w:spacing w:after="0"/>
              <w:rPr>
                <w:rFonts w:ascii="Arial" w:hAnsi="Arial" w:cs="Arial"/>
                <w:sz w:val="24"/>
                <w:szCs w:val="24"/>
              </w:rPr>
            </w:pPr>
            <w:r>
              <w:rPr>
                <w:rFonts w:ascii="Arial" w:hAnsi="Arial" w:cs="Arial"/>
                <w:sz w:val="24"/>
                <w:szCs w:val="24"/>
              </w:rPr>
              <w:t xml:space="preserve">Our court meets at </w:t>
            </w:r>
            <w:r w:rsidR="00BB41E1">
              <w:rPr>
                <w:rFonts w:ascii="Arial" w:hAnsi="Arial" w:cs="Arial"/>
                <w:sz w:val="24"/>
                <w:szCs w:val="24"/>
              </w:rPr>
              <w:t>6</w:t>
            </w:r>
            <w:r>
              <w:rPr>
                <w:rFonts w:ascii="Arial" w:hAnsi="Arial" w:cs="Arial"/>
                <w:sz w:val="24"/>
                <w:szCs w:val="24"/>
              </w:rPr>
              <w:t>:00 p.m. on the fourth Tuesday of the month</w:t>
            </w:r>
            <w:r w:rsidR="00732633">
              <w:rPr>
                <w:rFonts w:ascii="Arial" w:hAnsi="Arial" w:cs="Arial"/>
                <w:sz w:val="24"/>
                <w:szCs w:val="24"/>
              </w:rPr>
              <w:t>, except January and June,</w:t>
            </w:r>
            <w:r>
              <w:rPr>
                <w:rFonts w:ascii="Arial" w:hAnsi="Arial" w:cs="Arial"/>
                <w:sz w:val="24"/>
                <w:szCs w:val="24"/>
              </w:rPr>
              <w:t xml:space="preserve"> in </w:t>
            </w:r>
            <w:r w:rsidR="00732633">
              <w:rPr>
                <w:rFonts w:ascii="Arial" w:hAnsi="Arial" w:cs="Arial"/>
                <w:sz w:val="24"/>
                <w:szCs w:val="24"/>
              </w:rPr>
              <w:t xml:space="preserve">the </w:t>
            </w:r>
            <w:r>
              <w:rPr>
                <w:rFonts w:ascii="Arial" w:hAnsi="Arial" w:cs="Arial"/>
                <w:sz w:val="24"/>
                <w:szCs w:val="24"/>
              </w:rPr>
              <w:t>Holy Family</w:t>
            </w:r>
            <w:r w:rsidR="00732633">
              <w:rPr>
                <w:rFonts w:ascii="Arial" w:hAnsi="Arial" w:cs="Arial"/>
                <w:sz w:val="24"/>
                <w:szCs w:val="24"/>
              </w:rPr>
              <w:t xml:space="preserve"> </w:t>
            </w:r>
            <w:r>
              <w:rPr>
                <w:rFonts w:ascii="Arial" w:hAnsi="Arial" w:cs="Arial"/>
                <w:sz w:val="24"/>
                <w:szCs w:val="24"/>
              </w:rPr>
              <w:t>Church hall.  Check your church bulletin for changes.</w:t>
            </w:r>
          </w:p>
          <w:p w14:paraId="77F9C119" w14:textId="77777777" w:rsidR="00D81A98" w:rsidRDefault="00D81A98" w:rsidP="00D81A98">
            <w:pPr>
              <w:spacing w:after="0"/>
              <w:rPr>
                <w:rFonts w:ascii="Arial" w:hAnsi="Arial" w:cs="Arial"/>
                <w:sz w:val="24"/>
                <w:szCs w:val="24"/>
              </w:rPr>
            </w:pPr>
          </w:p>
          <w:p w14:paraId="20E08B53" w14:textId="4C409377" w:rsidR="00D81A98" w:rsidRDefault="00D81A98" w:rsidP="00D81A98">
            <w:pPr>
              <w:spacing w:after="0"/>
              <w:jc w:val="center"/>
              <w:rPr>
                <w:rFonts w:ascii="Arial" w:hAnsi="Arial" w:cs="Arial"/>
                <w:b/>
                <w:sz w:val="24"/>
                <w:szCs w:val="24"/>
              </w:rPr>
            </w:pPr>
            <w:r w:rsidRPr="00D81A98">
              <w:rPr>
                <w:rFonts w:ascii="Arial" w:hAnsi="Arial" w:cs="Arial"/>
                <w:b/>
                <w:sz w:val="24"/>
                <w:szCs w:val="24"/>
              </w:rPr>
              <w:t xml:space="preserve">What </w:t>
            </w:r>
            <w:r w:rsidR="00C603BF">
              <w:rPr>
                <w:rFonts w:ascii="Arial" w:hAnsi="Arial" w:cs="Arial"/>
                <w:b/>
                <w:sz w:val="24"/>
                <w:szCs w:val="24"/>
              </w:rPr>
              <w:t>D</w:t>
            </w:r>
            <w:r w:rsidRPr="00D81A98">
              <w:rPr>
                <w:rFonts w:ascii="Arial" w:hAnsi="Arial" w:cs="Arial"/>
                <w:b/>
                <w:sz w:val="24"/>
                <w:szCs w:val="24"/>
              </w:rPr>
              <w:t>o Catholic Daughters Do?</w:t>
            </w:r>
          </w:p>
          <w:p w14:paraId="7D44AB0D" w14:textId="77777777" w:rsidR="00D81A98" w:rsidRDefault="00D81A98" w:rsidP="00D81A98">
            <w:pPr>
              <w:spacing w:after="0"/>
              <w:jc w:val="center"/>
              <w:rPr>
                <w:rFonts w:ascii="Arial" w:hAnsi="Arial" w:cs="Arial"/>
                <w:b/>
                <w:sz w:val="24"/>
                <w:szCs w:val="24"/>
              </w:rPr>
            </w:pPr>
          </w:p>
          <w:p w14:paraId="1C0F0273" w14:textId="3F2041A8" w:rsidR="00D81A98" w:rsidRDefault="00D81A98" w:rsidP="00D81A98">
            <w:pPr>
              <w:spacing w:after="0"/>
              <w:rPr>
                <w:rFonts w:ascii="Arial" w:hAnsi="Arial" w:cs="Arial"/>
                <w:sz w:val="24"/>
                <w:szCs w:val="24"/>
              </w:rPr>
            </w:pPr>
            <w:r>
              <w:rPr>
                <w:rFonts w:ascii="Arial" w:hAnsi="Arial" w:cs="Arial"/>
                <w:sz w:val="24"/>
                <w:szCs w:val="24"/>
              </w:rPr>
              <w:t xml:space="preserve">The Catholic Daughter program is based on a CIRCLE OF LOVE.  The seven points indicate the needs of the Church and community: </w:t>
            </w:r>
            <w:r w:rsidR="007D5177">
              <w:rPr>
                <w:rFonts w:ascii="Arial" w:hAnsi="Arial" w:cs="Arial"/>
                <w:sz w:val="24"/>
                <w:szCs w:val="24"/>
              </w:rPr>
              <w:t xml:space="preserve">Quality of </w:t>
            </w:r>
            <w:r>
              <w:rPr>
                <w:rFonts w:ascii="Arial" w:hAnsi="Arial" w:cs="Arial"/>
                <w:sz w:val="24"/>
                <w:szCs w:val="24"/>
              </w:rPr>
              <w:t>Life, Youth, Education, Spiritual</w:t>
            </w:r>
            <w:r w:rsidR="007D5177">
              <w:rPr>
                <w:rFonts w:ascii="Arial" w:hAnsi="Arial" w:cs="Arial"/>
                <w:sz w:val="24"/>
                <w:szCs w:val="24"/>
              </w:rPr>
              <w:t xml:space="preserve"> Enhancement</w:t>
            </w:r>
            <w:r>
              <w:rPr>
                <w:rFonts w:ascii="Arial" w:hAnsi="Arial" w:cs="Arial"/>
                <w:sz w:val="24"/>
                <w:szCs w:val="24"/>
              </w:rPr>
              <w:t xml:space="preserve">, Legislation, Leadership and </w:t>
            </w:r>
            <w:r w:rsidR="00F35979">
              <w:rPr>
                <w:rFonts w:ascii="Arial" w:hAnsi="Arial" w:cs="Arial"/>
                <w:sz w:val="24"/>
                <w:szCs w:val="24"/>
              </w:rPr>
              <w:t>Family</w:t>
            </w:r>
            <w:r>
              <w:rPr>
                <w:rFonts w:ascii="Arial" w:hAnsi="Arial" w:cs="Arial"/>
                <w:sz w:val="24"/>
                <w:szCs w:val="24"/>
              </w:rPr>
              <w:t>.</w:t>
            </w:r>
          </w:p>
          <w:p w14:paraId="04BF35AB" w14:textId="5383A033" w:rsidR="00D81A98" w:rsidRDefault="00D81A98" w:rsidP="00D81A98">
            <w:pPr>
              <w:spacing w:after="0"/>
              <w:rPr>
                <w:rFonts w:ascii="Arial" w:hAnsi="Arial" w:cs="Arial"/>
                <w:sz w:val="24"/>
                <w:szCs w:val="24"/>
              </w:rPr>
            </w:pPr>
          </w:p>
          <w:p w14:paraId="7BA59A04" w14:textId="77777777" w:rsidR="00F35979" w:rsidRDefault="00F35979" w:rsidP="00D81A98">
            <w:pPr>
              <w:spacing w:after="0"/>
              <w:rPr>
                <w:rFonts w:ascii="Arial" w:hAnsi="Arial" w:cs="Arial"/>
                <w:sz w:val="24"/>
                <w:szCs w:val="24"/>
              </w:rPr>
            </w:pPr>
          </w:p>
          <w:p w14:paraId="725BAA5A" w14:textId="447931E7" w:rsidR="00D81A98" w:rsidRPr="00D81A98" w:rsidRDefault="007D5177" w:rsidP="00D81A98">
            <w:pPr>
              <w:spacing w:after="0"/>
              <w:rPr>
                <w:rFonts w:ascii="Arial" w:hAnsi="Arial" w:cs="Arial"/>
                <w:sz w:val="24"/>
                <w:szCs w:val="24"/>
              </w:rPr>
            </w:pPr>
            <w:r>
              <w:rPr>
                <w:noProof/>
              </w:rPr>
              <w:drawing>
                <wp:inline distT="0" distB="0" distL="0" distR="0" wp14:anchorId="0ECB17C7" wp14:editId="65FF3DD5">
                  <wp:extent cx="2377440" cy="237744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tc>
        <w:tc>
          <w:tcPr>
            <w:tcW w:w="655" w:type="dxa"/>
          </w:tcPr>
          <w:p w14:paraId="41A3317C" w14:textId="77777777" w:rsidR="00702563" w:rsidRDefault="00702563" w:rsidP="00245249">
            <w:pPr>
              <w:pStyle w:val="NoSpacing"/>
              <w:spacing w:after="200" w:line="288" w:lineRule="auto"/>
            </w:pPr>
          </w:p>
          <w:p w14:paraId="2CAE4661" w14:textId="77777777" w:rsidR="00E51F8D" w:rsidRDefault="00E51F8D" w:rsidP="00E51F8D">
            <w:pPr>
              <w:pStyle w:val="NoSpacing"/>
              <w:spacing w:after="120" w:line="288" w:lineRule="auto"/>
            </w:pPr>
          </w:p>
          <w:p w14:paraId="34CEB308" w14:textId="77777777" w:rsidR="007045B4" w:rsidRDefault="007045B4" w:rsidP="00E51F8D">
            <w:pPr>
              <w:pStyle w:val="NoSpacing"/>
              <w:spacing w:after="120" w:line="288" w:lineRule="auto"/>
            </w:pPr>
          </w:p>
          <w:p w14:paraId="78B711CB" w14:textId="77777777" w:rsidR="007045B4" w:rsidRDefault="007045B4" w:rsidP="00E51F8D">
            <w:pPr>
              <w:pStyle w:val="NoSpacing"/>
              <w:spacing w:after="120" w:line="288" w:lineRule="auto"/>
            </w:pPr>
          </w:p>
          <w:p w14:paraId="22329B6C" w14:textId="77777777" w:rsidR="007045B4" w:rsidRDefault="007045B4" w:rsidP="00E51F8D">
            <w:pPr>
              <w:pStyle w:val="NoSpacing"/>
              <w:spacing w:after="120" w:line="288" w:lineRule="auto"/>
            </w:pPr>
          </w:p>
          <w:p w14:paraId="0A814FAF" w14:textId="77777777" w:rsidR="007045B4" w:rsidRDefault="007045B4" w:rsidP="00E51F8D">
            <w:pPr>
              <w:pStyle w:val="NoSpacing"/>
              <w:spacing w:after="120" w:line="288" w:lineRule="auto"/>
            </w:pPr>
          </w:p>
          <w:p w14:paraId="1DDAB110" w14:textId="77777777" w:rsidR="00630A35" w:rsidRDefault="00630A35" w:rsidP="00E51F8D">
            <w:pPr>
              <w:pStyle w:val="NoSpacing"/>
              <w:spacing w:after="120" w:line="288" w:lineRule="auto"/>
            </w:pPr>
          </w:p>
          <w:p w14:paraId="69C76709" w14:textId="77777777" w:rsidR="00630A35" w:rsidRDefault="00630A35" w:rsidP="00E51F8D">
            <w:pPr>
              <w:pStyle w:val="NoSpacing"/>
              <w:spacing w:after="120" w:line="288" w:lineRule="auto"/>
            </w:pPr>
          </w:p>
        </w:tc>
        <w:tc>
          <w:tcPr>
            <w:tcW w:w="726" w:type="dxa"/>
          </w:tcPr>
          <w:p w14:paraId="21C8B543" w14:textId="77777777" w:rsidR="00702563" w:rsidRDefault="00702563" w:rsidP="001C2C8E">
            <w:pPr>
              <w:pStyle w:val="NoSpacing"/>
              <w:spacing w:line="288" w:lineRule="auto"/>
            </w:pPr>
          </w:p>
        </w:tc>
        <w:tc>
          <w:tcPr>
            <w:tcW w:w="3890" w:type="dxa"/>
          </w:tcPr>
          <w:p w14:paraId="59B1175D" w14:textId="77777777" w:rsidR="00630A35" w:rsidRPr="00F35979" w:rsidRDefault="00F35979" w:rsidP="00F35979">
            <w:pPr>
              <w:jc w:val="center"/>
              <w:rPr>
                <w:rFonts w:ascii="Arial" w:hAnsi="Arial" w:cs="Arial"/>
                <w:b/>
                <w:sz w:val="24"/>
                <w:szCs w:val="24"/>
              </w:rPr>
            </w:pPr>
            <w:r w:rsidRPr="00F35979">
              <w:rPr>
                <w:rFonts w:ascii="Arial" w:hAnsi="Arial" w:cs="Arial"/>
                <w:b/>
                <w:sz w:val="24"/>
                <w:szCs w:val="24"/>
              </w:rPr>
              <w:t>Spiritual Benefits</w:t>
            </w:r>
          </w:p>
          <w:p w14:paraId="47743B43" w14:textId="77777777" w:rsidR="00F35979" w:rsidRDefault="00F35979" w:rsidP="00F35979">
            <w:pPr>
              <w:rPr>
                <w:rFonts w:ascii="Arial" w:hAnsi="Arial" w:cs="Arial"/>
                <w:sz w:val="24"/>
                <w:szCs w:val="24"/>
              </w:rPr>
            </w:pPr>
            <w:r>
              <w:rPr>
                <w:rFonts w:ascii="Arial" w:hAnsi="Arial" w:cs="Arial"/>
                <w:sz w:val="24"/>
                <w:szCs w:val="24"/>
              </w:rPr>
              <w:t>A rosary is prayed before each regular meeting.</w:t>
            </w:r>
          </w:p>
          <w:p w14:paraId="4B7DEF5B" w14:textId="77777777" w:rsidR="00F35979" w:rsidRDefault="00F35979" w:rsidP="00F35979">
            <w:pPr>
              <w:rPr>
                <w:rFonts w:ascii="Arial" w:hAnsi="Arial" w:cs="Arial"/>
                <w:sz w:val="24"/>
                <w:szCs w:val="24"/>
              </w:rPr>
            </w:pPr>
            <w:r>
              <w:rPr>
                <w:rFonts w:ascii="Arial" w:hAnsi="Arial" w:cs="Arial"/>
                <w:sz w:val="24"/>
                <w:szCs w:val="24"/>
              </w:rPr>
              <w:t>A Mass is said each month for our local court.  A special Mass is offered in November for all living and deceased members.</w:t>
            </w:r>
          </w:p>
          <w:p w14:paraId="75122F19" w14:textId="52C344C9" w:rsidR="00F35979" w:rsidRDefault="00F35979" w:rsidP="00F35979">
            <w:pPr>
              <w:rPr>
                <w:rFonts w:ascii="Arial" w:hAnsi="Arial" w:cs="Arial"/>
                <w:sz w:val="24"/>
                <w:szCs w:val="24"/>
              </w:rPr>
            </w:pPr>
            <w:r>
              <w:rPr>
                <w:rFonts w:ascii="Arial" w:hAnsi="Arial" w:cs="Arial"/>
                <w:sz w:val="24"/>
                <w:szCs w:val="24"/>
              </w:rPr>
              <w:t>When a member or someone in her immediate family passes away, the court will lead and pray a rosary at the visitation.</w:t>
            </w:r>
          </w:p>
          <w:p w14:paraId="2832A584" w14:textId="4210B391" w:rsidR="00F35979" w:rsidRDefault="00F35979" w:rsidP="00F35979">
            <w:pPr>
              <w:rPr>
                <w:rFonts w:ascii="Arial" w:hAnsi="Arial" w:cs="Arial"/>
                <w:sz w:val="24"/>
                <w:szCs w:val="24"/>
              </w:rPr>
            </w:pPr>
            <w:r>
              <w:rPr>
                <w:rFonts w:ascii="Arial" w:hAnsi="Arial" w:cs="Arial"/>
                <w:sz w:val="24"/>
                <w:szCs w:val="24"/>
              </w:rPr>
              <w:t>Prayers are also offered through a prayer chain for times of crisis, illness or death.</w:t>
            </w:r>
          </w:p>
          <w:p w14:paraId="61624EB4" w14:textId="38355FE9" w:rsidR="00F35979" w:rsidRPr="00F35979" w:rsidRDefault="00F35979" w:rsidP="00F35979">
            <w:pPr>
              <w:jc w:val="center"/>
              <w:rPr>
                <w:rFonts w:ascii="Arial" w:hAnsi="Arial" w:cs="Arial"/>
                <w:b/>
                <w:sz w:val="24"/>
                <w:szCs w:val="24"/>
              </w:rPr>
            </w:pPr>
            <w:r w:rsidRPr="00F35979">
              <w:rPr>
                <w:rFonts w:ascii="Arial" w:hAnsi="Arial" w:cs="Arial"/>
                <w:b/>
                <w:sz w:val="24"/>
                <w:szCs w:val="24"/>
              </w:rPr>
              <w:t>Quality of Life</w:t>
            </w:r>
          </w:p>
          <w:p w14:paraId="72AD4BE7" w14:textId="6B0A62C5" w:rsidR="00F35979" w:rsidRPr="00C603BF" w:rsidRDefault="00F35979" w:rsidP="00F35979">
            <w:pPr>
              <w:rPr>
                <w:rFonts w:ascii="Arial" w:hAnsi="Arial" w:cs="Arial"/>
                <w:sz w:val="24"/>
                <w:szCs w:val="24"/>
              </w:rPr>
            </w:pPr>
            <w:r w:rsidRPr="00C603BF">
              <w:rPr>
                <w:rFonts w:ascii="Arial" w:hAnsi="Arial" w:cs="Arial"/>
                <w:sz w:val="24"/>
                <w:szCs w:val="24"/>
              </w:rPr>
              <w:t xml:space="preserve">Our court helps those in need by collecting clothing and misc. items for missions and the Baby Pantry.  </w:t>
            </w:r>
          </w:p>
          <w:p w14:paraId="67851F7A" w14:textId="77777777" w:rsidR="00D22E98" w:rsidRDefault="00F35979" w:rsidP="00F35979">
            <w:pPr>
              <w:rPr>
                <w:rFonts w:ascii="Arial" w:hAnsi="Arial" w:cs="Arial"/>
                <w:sz w:val="24"/>
                <w:szCs w:val="24"/>
              </w:rPr>
            </w:pPr>
            <w:r w:rsidRPr="00C603BF">
              <w:rPr>
                <w:rFonts w:ascii="Arial" w:hAnsi="Arial" w:cs="Arial"/>
                <w:sz w:val="24"/>
                <w:szCs w:val="24"/>
              </w:rPr>
              <w:t>CD</w:t>
            </w:r>
            <w:r w:rsidR="00D22E98">
              <w:rPr>
                <w:rFonts w:ascii="Arial" w:hAnsi="Arial" w:cs="Arial"/>
                <w:sz w:val="24"/>
                <w:szCs w:val="24"/>
              </w:rPr>
              <w:t xml:space="preserve">A members collect rosaries that are distributed to hospitals.  </w:t>
            </w:r>
          </w:p>
          <w:p w14:paraId="330740E5" w14:textId="51AEE6F2" w:rsidR="00F35979" w:rsidRDefault="00FB3009" w:rsidP="00F35979">
            <w:pPr>
              <w:rPr>
                <w:rFonts w:ascii="Arial" w:hAnsi="Arial" w:cs="Arial"/>
                <w:sz w:val="24"/>
                <w:szCs w:val="24"/>
              </w:rPr>
            </w:pPr>
            <w:r>
              <w:rPr>
                <w:rFonts w:ascii="Arial" w:hAnsi="Arial" w:cs="Arial"/>
                <w:sz w:val="24"/>
                <w:szCs w:val="24"/>
              </w:rPr>
              <w:t xml:space="preserve">Nationally </w:t>
            </w:r>
            <w:r w:rsidR="00D22E98">
              <w:rPr>
                <w:rFonts w:ascii="Arial" w:hAnsi="Arial" w:cs="Arial"/>
                <w:sz w:val="24"/>
                <w:szCs w:val="24"/>
              </w:rPr>
              <w:t xml:space="preserve">CDA </w:t>
            </w:r>
            <w:r w:rsidR="00F35979" w:rsidRPr="00C603BF">
              <w:rPr>
                <w:rFonts w:ascii="Arial" w:hAnsi="Arial" w:cs="Arial"/>
                <w:sz w:val="24"/>
                <w:szCs w:val="24"/>
              </w:rPr>
              <w:t>Members participat</w:t>
            </w:r>
            <w:r>
              <w:rPr>
                <w:rFonts w:ascii="Arial" w:hAnsi="Arial" w:cs="Arial"/>
                <w:sz w:val="24"/>
                <w:szCs w:val="24"/>
              </w:rPr>
              <w:t xml:space="preserve">e in </w:t>
            </w:r>
            <w:r w:rsidR="00F35979" w:rsidRPr="00C603BF">
              <w:rPr>
                <w:rFonts w:ascii="Arial" w:hAnsi="Arial" w:cs="Arial"/>
                <w:sz w:val="24"/>
                <w:szCs w:val="24"/>
              </w:rPr>
              <w:t>WRAP (White Ribbons Against Pornography)</w:t>
            </w:r>
            <w:r>
              <w:rPr>
                <w:rFonts w:ascii="Arial" w:hAnsi="Arial" w:cs="Arial"/>
                <w:sz w:val="24"/>
                <w:szCs w:val="24"/>
              </w:rPr>
              <w:t xml:space="preserve"> and “Make a Difference Day”.</w:t>
            </w:r>
          </w:p>
          <w:p w14:paraId="3DDEA2C3" w14:textId="1ADE0F4E" w:rsidR="00FB3009" w:rsidRPr="00C603BF" w:rsidRDefault="00FB3009" w:rsidP="00F35979">
            <w:pPr>
              <w:rPr>
                <w:rFonts w:ascii="Arial" w:hAnsi="Arial" w:cs="Arial"/>
                <w:sz w:val="24"/>
                <w:szCs w:val="24"/>
              </w:rPr>
            </w:pPr>
            <w:r>
              <w:rPr>
                <w:rFonts w:ascii="Arial" w:hAnsi="Arial" w:cs="Arial"/>
                <w:sz w:val="24"/>
                <w:szCs w:val="24"/>
              </w:rPr>
              <w:t>Local courts may choose to support any of ten National Charities supported and endorsed by CDA.</w:t>
            </w:r>
          </w:p>
          <w:p w14:paraId="5C6C2852" w14:textId="77777777" w:rsidR="00F35979" w:rsidRDefault="00F35979" w:rsidP="00F35979">
            <w:pPr>
              <w:rPr>
                <w:rFonts w:ascii="Arial" w:hAnsi="Arial" w:cs="Arial"/>
                <w:sz w:val="24"/>
                <w:szCs w:val="24"/>
              </w:rPr>
            </w:pPr>
          </w:p>
          <w:p w14:paraId="1C4358B9" w14:textId="395460CB" w:rsidR="00F35979" w:rsidRPr="00F35979" w:rsidRDefault="00F35979" w:rsidP="00F35979">
            <w:pPr>
              <w:rPr>
                <w:rFonts w:ascii="Arial" w:hAnsi="Arial" w:cs="Arial"/>
                <w:sz w:val="24"/>
                <w:szCs w:val="24"/>
              </w:rPr>
            </w:pPr>
          </w:p>
        </w:tc>
      </w:tr>
    </w:tbl>
    <w:p w14:paraId="0D1A7831" w14:textId="77777777" w:rsidR="00702563" w:rsidRDefault="007045B4">
      <w:pPr>
        <w:pStyle w:val="NoSpacing"/>
      </w:pPr>
      <w:r>
        <w:t xml:space="preserve"> </w:t>
      </w:r>
    </w:p>
    <w:sectPr w:rsidR="00702563" w:rsidSect="00386578">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2424E30"/>
    <w:multiLevelType w:val="multilevel"/>
    <w:tmpl w:val="B62A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14AD3"/>
    <w:multiLevelType w:val="multilevel"/>
    <w:tmpl w:val="6D42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86EA1"/>
    <w:multiLevelType w:val="hybridMultilevel"/>
    <w:tmpl w:val="A88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677E3"/>
    <w:multiLevelType w:val="hybridMultilevel"/>
    <w:tmpl w:val="334C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97198"/>
    <w:multiLevelType w:val="multilevel"/>
    <w:tmpl w:val="2442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5"/>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C6"/>
    <w:rsid w:val="00014A08"/>
    <w:rsid w:val="00066523"/>
    <w:rsid w:val="000B6FE3"/>
    <w:rsid w:val="000D4C0B"/>
    <w:rsid w:val="001469EE"/>
    <w:rsid w:val="0016161E"/>
    <w:rsid w:val="001C2C8E"/>
    <w:rsid w:val="001C51D5"/>
    <w:rsid w:val="00207820"/>
    <w:rsid w:val="00223EB0"/>
    <w:rsid w:val="00245249"/>
    <w:rsid w:val="00333335"/>
    <w:rsid w:val="00340E62"/>
    <w:rsid w:val="00377424"/>
    <w:rsid w:val="00386578"/>
    <w:rsid w:val="003E5F9D"/>
    <w:rsid w:val="003E7A98"/>
    <w:rsid w:val="0044478C"/>
    <w:rsid w:val="0046692C"/>
    <w:rsid w:val="00495DCB"/>
    <w:rsid w:val="004C53B8"/>
    <w:rsid w:val="00554574"/>
    <w:rsid w:val="005758C6"/>
    <w:rsid w:val="005A609F"/>
    <w:rsid w:val="00630A35"/>
    <w:rsid w:val="00702563"/>
    <w:rsid w:val="007045B4"/>
    <w:rsid w:val="00712E2E"/>
    <w:rsid w:val="00732633"/>
    <w:rsid w:val="007522C8"/>
    <w:rsid w:val="0077120E"/>
    <w:rsid w:val="00787E50"/>
    <w:rsid w:val="007A569E"/>
    <w:rsid w:val="007D5177"/>
    <w:rsid w:val="007E1250"/>
    <w:rsid w:val="008168F8"/>
    <w:rsid w:val="00891597"/>
    <w:rsid w:val="008C2462"/>
    <w:rsid w:val="00931C03"/>
    <w:rsid w:val="00983F60"/>
    <w:rsid w:val="00985815"/>
    <w:rsid w:val="009C3440"/>
    <w:rsid w:val="009D542C"/>
    <w:rsid w:val="009E09E8"/>
    <w:rsid w:val="00A21689"/>
    <w:rsid w:val="00A51BB0"/>
    <w:rsid w:val="00A57964"/>
    <w:rsid w:val="00A65BB8"/>
    <w:rsid w:val="00AC4BDA"/>
    <w:rsid w:val="00AF22E1"/>
    <w:rsid w:val="00BB41E1"/>
    <w:rsid w:val="00C17C21"/>
    <w:rsid w:val="00C51B0A"/>
    <w:rsid w:val="00C603BF"/>
    <w:rsid w:val="00C7680F"/>
    <w:rsid w:val="00CD563E"/>
    <w:rsid w:val="00D04629"/>
    <w:rsid w:val="00D1576F"/>
    <w:rsid w:val="00D22E98"/>
    <w:rsid w:val="00D64730"/>
    <w:rsid w:val="00D81A98"/>
    <w:rsid w:val="00DC597C"/>
    <w:rsid w:val="00E26009"/>
    <w:rsid w:val="00E457C2"/>
    <w:rsid w:val="00E51F8D"/>
    <w:rsid w:val="00E77835"/>
    <w:rsid w:val="00F10912"/>
    <w:rsid w:val="00F30E38"/>
    <w:rsid w:val="00F35979"/>
    <w:rsid w:val="00F52926"/>
    <w:rsid w:val="00FA11A8"/>
    <w:rsid w:val="00FB3009"/>
    <w:rsid w:val="00FD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36F8A"/>
  <w15:docId w15:val="{32BEEF04-FDA1-44DA-9ADB-8FE1DBA8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578"/>
  </w:style>
  <w:style w:type="paragraph" w:styleId="Heading1">
    <w:name w:val="heading 1"/>
    <w:basedOn w:val="Normal"/>
    <w:next w:val="Normal"/>
    <w:link w:val="Heading1Char"/>
    <w:uiPriority w:val="1"/>
    <w:qFormat/>
    <w:rsid w:val="00386578"/>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rsid w:val="00386578"/>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rsid w:val="00386578"/>
    <w:pPr>
      <w:keepNext/>
      <w:keepLines/>
      <w:spacing w:before="200" w:after="0"/>
      <w:outlineLvl w:val="2"/>
    </w:pPr>
    <w:rPr>
      <w:b/>
      <w:bCs/>
    </w:rPr>
  </w:style>
  <w:style w:type="paragraph" w:styleId="Heading4">
    <w:name w:val="heading 4"/>
    <w:basedOn w:val="Normal"/>
    <w:next w:val="Normal"/>
    <w:link w:val="Heading4Char"/>
    <w:uiPriority w:val="9"/>
    <w:unhideWhenUsed/>
    <w:qFormat/>
    <w:rsid w:val="00245249"/>
    <w:pPr>
      <w:keepNext/>
      <w:keepLines/>
      <w:spacing w:before="40" w:after="0"/>
      <w:outlineLvl w:val="3"/>
    </w:pPr>
    <w:rPr>
      <w:rFonts w:asciiTheme="majorHAnsi" w:eastAsiaTheme="majorEastAsia" w:hAnsiTheme="majorHAnsi" w:cstheme="majorBidi"/>
      <w:i/>
      <w:iCs/>
      <w:color w:val="027E6F" w:themeColor="accent1" w:themeShade="BF"/>
    </w:rPr>
  </w:style>
  <w:style w:type="paragraph" w:styleId="Heading5">
    <w:name w:val="heading 5"/>
    <w:basedOn w:val="Normal"/>
    <w:next w:val="Normal"/>
    <w:link w:val="Heading5Char"/>
    <w:uiPriority w:val="9"/>
    <w:unhideWhenUsed/>
    <w:qFormat/>
    <w:rsid w:val="00245249"/>
    <w:pPr>
      <w:keepNext/>
      <w:spacing w:after="0"/>
      <w:outlineLvl w:val="4"/>
    </w:pPr>
    <w:rPr>
      <w:rFonts w:ascii="Arial" w:hAnsi="Arial" w:cs="Arial"/>
      <w:sz w:val="24"/>
      <w:szCs w:val="24"/>
    </w:rPr>
  </w:style>
  <w:style w:type="paragraph" w:styleId="Heading6">
    <w:name w:val="heading 6"/>
    <w:basedOn w:val="Normal"/>
    <w:next w:val="Normal"/>
    <w:link w:val="Heading6Char"/>
    <w:uiPriority w:val="9"/>
    <w:unhideWhenUsed/>
    <w:qFormat/>
    <w:rsid w:val="007522C8"/>
    <w:pPr>
      <w:keepNext/>
      <w:jc w:val="center"/>
      <w:outlineLvl w:val="5"/>
    </w:pPr>
    <w:rPr>
      <w:rFonts w:ascii="Arial" w:hAnsi="Arial" w:cs="Arial"/>
      <w:b/>
      <w:sz w:val="27"/>
      <w:szCs w:val="27"/>
    </w:rPr>
  </w:style>
  <w:style w:type="paragraph" w:styleId="Heading7">
    <w:name w:val="heading 7"/>
    <w:basedOn w:val="Normal"/>
    <w:next w:val="Normal"/>
    <w:link w:val="Heading7Char"/>
    <w:uiPriority w:val="9"/>
    <w:unhideWhenUsed/>
    <w:qFormat/>
    <w:rsid w:val="000D4C0B"/>
    <w:pPr>
      <w:keepNext/>
      <w:spacing w:after="0"/>
      <w:outlineLvl w:val="6"/>
    </w:pPr>
    <w:rPr>
      <w:rFonts w:ascii="Arial" w:hAnsi="Arial" w:cs="Arial"/>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rsid w:val="00386578"/>
    <w:tblPr>
      <w:tblCellMar>
        <w:left w:w="0" w:type="dxa"/>
        <w:right w:w="0" w:type="dxa"/>
      </w:tblCellMar>
    </w:tblPr>
  </w:style>
  <w:style w:type="paragraph" w:styleId="Caption">
    <w:name w:val="caption"/>
    <w:basedOn w:val="Normal"/>
    <w:next w:val="Normal"/>
    <w:uiPriority w:val="2"/>
    <w:unhideWhenUsed/>
    <w:qFormat/>
    <w:rsid w:val="00386578"/>
    <w:pPr>
      <w:spacing w:after="340" w:line="240" w:lineRule="auto"/>
    </w:pPr>
    <w:rPr>
      <w:i/>
      <w:iCs/>
      <w:sz w:val="16"/>
    </w:rPr>
  </w:style>
  <w:style w:type="character" w:customStyle="1" w:styleId="Heading2Char">
    <w:name w:val="Heading 2 Char"/>
    <w:basedOn w:val="DefaultParagraphFont"/>
    <w:link w:val="Heading2"/>
    <w:uiPriority w:val="1"/>
    <w:rsid w:val="00386578"/>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sid w:val="00386578"/>
    <w:rPr>
      <w:color w:val="808080"/>
    </w:rPr>
  </w:style>
  <w:style w:type="paragraph" w:styleId="ListBullet">
    <w:name w:val="List Bullet"/>
    <w:basedOn w:val="Normal"/>
    <w:uiPriority w:val="1"/>
    <w:unhideWhenUsed/>
    <w:qFormat/>
    <w:rsid w:val="00386578"/>
    <w:pPr>
      <w:numPr>
        <w:numId w:val="2"/>
      </w:numPr>
    </w:pPr>
  </w:style>
  <w:style w:type="character" w:customStyle="1" w:styleId="Heading1Char">
    <w:name w:val="Heading 1 Char"/>
    <w:basedOn w:val="DefaultParagraphFont"/>
    <w:link w:val="Heading1"/>
    <w:uiPriority w:val="1"/>
    <w:rsid w:val="00386578"/>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rsid w:val="00386578"/>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rsid w:val="00386578"/>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sid w:val="00386578"/>
    <w:rPr>
      <w:rFonts w:asciiTheme="minorHAnsi" w:eastAsiaTheme="minorEastAsia" w:hAnsiTheme="minorHAnsi" w:cstheme="minorBidi"/>
      <w:sz w:val="17"/>
    </w:rPr>
  </w:style>
  <w:style w:type="paragraph" w:styleId="Title">
    <w:name w:val="Title"/>
    <w:basedOn w:val="Normal"/>
    <w:next w:val="Normal"/>
    <w:link w:val="TitleChar"/>
    <w:uiPriority w:val="1"/>
    <w:qFormat/>
    <w:rsid w:val="00386578"/>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sid w:val="00386578"/>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rsid w:val="00386578"/>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sid w:val="00386578"/>
    <w:rPr>
      <w:i/>
      <w:iCs/>
      <w:color w:val="FFFFFF" w:themeColor="background1"/>
      <w:sz w:val="26"/>
    </w:rPr>
  </w:style>
  <w:style w:type="paragraph" w:styleId="NoSpacing">
    <w:name w:val="No Spacing"/>
    <w:uiPriority w:val="99"/>
    <w:qFormat/>
    <w:rsid w:val="00386578"/>
    <w:pPr>
      <w:spacing w:after="0" w:line="240" w:lineRule="auto"/>
    </w:pPr>
  </w:style>
  <w:style w:type="paragraph" w:styleId="Quote">
    <w:name w:val="Quote"/>
    <w:basedOn w:val="Normal"/>
    <w:next w:val="Normal"/>
    <w:link w:val="QuoteChar"/>
    <w:uiPriority w:val="1"/>
    <w:qFormat/>
    <w:rsid w:val="00386578"/>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sid w:val="00386578"/>
    <w:rPr>
      <w:i/>
      <w:iCs/>
      <w:color w:val="027E6F" w:themeColor="accent1" w:themeShade="BF"/>
      <w:sz w:val="30"/>
    </w:rPr>
  </w:style>
  <w:style w:type="character" w:customStyle="1" w:styleId="Heading3Char">
    <w:name w:val="Heading 3 Char"/>
    <w:basedOn w:val="DefaultParagraphFont"/>
    <w:link w:val="Heading3"/>
    <w:uiPriority w:val="9"/>
    <w:semiHidden/>
    <w:rsid w:val="00386578"/>
    <w:rPr>
      <w:b/>
      <w:bCs/>
    </w:rPr>
  </w:style>
  <w:style w:type="paragraph" w:styleId="BodyText2">
    <w:name w:val="Body Text 2"/>
    <w:basedOn w:val="Normal"/>
    <w:link w:val="BodyText2Char"/>
    <w:uiPriority w:val="99"/>
    <w:unhideWhenUsed/>
    <w:rsid w:val="005758C6"/>
    <w:pPr>
      <w:spacing w:after="240" w:line="240" w:lineRule="auto"/>
    </w:pPr>
    <w:rPr>
      <w:rFonts w:ascii="Georgia" w:eastAsia="Times New Roman" w:hAnsi="Georgia" w:cs="Times New Roman"/>
      <w:b/>
      <w:i/>
      <w:color w:val="333333"/>
      <w:sz w:val="24"/>
      <w:szCs w:val="24"/>
      <w:lang w:eastAsia="en-US"/>
    </w:rPr>
  </w:style>
  <w:style w:type="character" w:customStyle="1" w:styleId="BodyText2Char">
    <w:name w:val="Body Text 2 Char"/>
    <w:basedOn w:val="DefaultParagraphFont"/>
    <w:link w:val="BodyText2"/>
    <w:uiPriority w:val="99"/>
    <w:rsid w:val="005758C6"/>
    <w:rPr>
      <w:rFonts w:ascii="Georgia" w:eastAsia="Times New Roman" w:hAnsi="Georgia" w:cs="Times New Roman"/>
      <w:b/>
      <w:i/>
      <w:color w:val="333333"/>
      <w:sz w:val="24"/>
      <w:szCs w:val="24"/>
      <w:lang w:eastAsia="en-US"/>
    </w:rPr>
  </w:style>
  <w:style w:type="table" w:customStyle="1" w:styleId="TableGridLight1">
    <w:name w:val="Table Grid Light1"/>
    <w:basedOn w:val="TableNormal"/>
    <w:uiPriority w:val="40"/>
    <w:rsid w:val="005758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758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758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99"/>
    <w:semiHidden/>
    <w:unhideWhenUsed/>
    <w:rsid w:val="00245249"/>
    <w:pPr>
      <w:spacing w:after="120"/>
    </w:pPr>
  </w:style>
  <w:style w:type="character" w:customStyle="1" w:styleId="BodyTextChar">
    <w:name w:val="Body Text Char"/>
    <w:basedOn w:val="DefaultParagraphFont"/>
    <w:link w:val="BodyText"/>
    <w:uiPriority w:val="99"/>
    <w:semiHidden/>
    <w:rsid w:val="00245249"/>
  </w:style>
  <w:style w:type="character" w:customStyle="1" w:styleId="Heading4Char">
    <w:name w:val="Heading 4 Char"/>
    <w:basedOn w:val="DefaultParagraphFont"/>
    <w:link w:val="Heading4"/>
    <w:uiPriority w:val="9"/>
    <w:rsid w:val="00245249"/>
    <w:rPr>
      <w:rFonts w:asciiTheme="majorHAnsi" w:eastAsiaTheme="majorEastAsia" w:hAnsiTheme="majorHAnsi" w:cstheme="majorBidi"/>
      <w:i/>
      <w:iCs/>
      <w:color w:val="027E6F" w:themeColor="accent1" w:themeShade="BF"/>
    </w:rPr>
  </w:style>
  <w:style w:type="paragraph" w:styleId="BodyText3">
    <w:name w:val="Body Text 3"/>
    <w:basedOn w:val="Normal"/>
    <w:link w:val="BodyText3Char"/>
    <w:uiPriority w:val="99"/>
    <w:semiHidden/>
    <w:unhideWhenUsed/>
    <w:rsid w:val="00245249"/>
    <w:pPr>
      <w:spacing w:after="120"/>
    </w:pPr>
    <w:rPr>
      <w:sz w:val="16"/>
      <w:szCs w:val="16"/>
    </w:rPr>
  </w:style>
  <w:style w:type="character" w:customStyle="1" w:styleId="BodyText3Char">
    <w:name w:val="Body Text 3 Char"/>
    <w:basedOn w:val="DefaultParagraphFont"/>
    <w:link w:val="BodyText3"/>
    <w:uiPriority w:val="99"/>
    <w:semiHidden/>
    <w:rsid w:val="00245249"/>
    <w:rPr>
      <w:sz w:val="16"/>
      <w:szCs w:val="16"/>
    </w:rPr>
  </w:style>
  <w:style w:type="character" w:customStyle="1" w:styleId="Heading5Char">
    <w:name w:val="Heading 5 Char"/>
    <w:basedOn w:val="DefaultParagraphFont"/>
    <w:link w:val="Heading5"/>
    <w:uiPriority w:val="9"/>
    <w:rsid w:val="00245249"/>
    <w:rPr>
      <w:rFonts w:ascii="Arial" w:hAnsi="Arial" w:cs="Arial"/>
      <w:sz w:val="24"/>
      <w:szCs w:val="24"/>
    </w:rPr>
  </w:style>
  <w:style w:type="character" w:customStyle="1" w:styleId="Heading6Char">
    <w:name w:val="Heading 6 Char"/>
    <w:basedOn w:val="DefaultParagraphFont"/>
    <w:link w:val="Heading6"/>
    <w:uiPriority w:val="9"/>
    <w:rsid w:val="007522C8"/>
    <w:rPr>
      <w:rFonts w:ascii="Arial" w:hAnsi="Arial" w:cs="Arial"/>
      <w:b/>
      <w:sz w:val="27"/>
      <w:szCs w:val="27"/>
    </w:rPr>
  </w:style>
  <w:style w:type="character" w:customStyle="1" w:styleId="Heading7Char">
    <w:name w:val="Heading 7 Char"/>
    <w:basedOn w:val="DefaultParagraphFont"/>
    <w:link w:val="Heading7"/>
    <w:uiPriority w:val="9"/>
    <w:rsid w:val="000D4C0B"/>
    <w:rPr>
      <w:rFonts w:ascii="Arial" w:hAnsi="Arial" w:cs="Arial"/>
      <w:color w:val="auto"/>
      <w:sz w:val="24"/>
      <w:szCs w:val="24"/>
    </w:rPr>
  </w:style>
  <w:style w:type="character" w:customStyle="1" w:styleId="apple-style-span">
    <w:name w:val="apple-style-span"/>
    <w:basedOn w:val="DefaultParagraphFont"/>
    <w:rsid w:val="000B6FE3"/>
  </w:style>
  <w:style w:type="character" w:styleId="Hyperlink">
    <w:name w:val="Hyperlink"/>
    <w:basedOn w:val="DefaultParagraphFont"/>
    <w:uiPriority w:val="99"/>
    <w:semiHidden/>
    <w:unhideWhenUsed/>
    <w:rsid w:val="000B6FE3"/>
    <w:rPr>
      <w:color w:val="0000FF"/>
      <w:u w:val="single"/>
    </w:rPr>
  </w:style>
  <w:style w:type="paragraph" w:styleId="BalloonText">
    <w:name w:val="Balloon Text"/>
    <w:basedOn w:val="Normal"/>
    <w:link w:val="BalloonTextChar"/>
    <w:uiPriority w:val="99"/>
    <w:semiHidden/>
    <w:unhideWhenUsed/>
    <w:rsid w:val="00D0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29"/>
    <w:rPr>
      <w:rFonts w:ascii="Tahoma" w:hAnsi="Tahoma" w:cs="Tahoma"/>
      <w:sz w:val="16"/>
      <w:szCs w:val="16"/>
    </w:rPr>
  </w:style>
  <w:style w:type="paragraph" w:styleId="ListParagraph">
    <w:name w:val="List Paragraph"/>
    <w:basedOn w:val="Normal"/>
    <w:uiPriority w:val="34"/>
    <w:qFormat/>
    <w:rsid w:val="00C603BF"/>
    <w:pPr>
      <w:ind w:left="720"/>
      <w:contextualSpacing/>
    </w:pPr>
  </w:style>
  <w:style w:type="character" w:styleId="Strong">
    <w:name w:val="Strong"/>
    <w:basedOn w:val="DefaultParagraphFont"/>
    <w:uiPriority w:val="22"/>
    <w:qFormat/>
    <w:rsid w:val="00C603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daughters.org/nationalprojects.shtm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catholicdaughters.org/nationalprojects.shtml"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tholicdaughters.org/nationalprojects.shtml"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tholicdaughters.org/nationalprojects.shtml" TargetMode="External"/><Relationship Id="rId4" Type="http://schemas.openxmlformats.org/officeDocument/2006/relationships/settings" Target="settings.xml"/><Relationship Id="rId9" Type="http://schemas.openxmlformats.org/officeDocument/2006/relationships/hyperlink" Target="http://www.catholicdaughters.org/nationalprojects.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2</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Dole</cp:lastModifiedBy>
  <cp:revision>2</cp:revision>
  <cp:lastPrinted>2017-08-10T14:00:00Z</cp:lastPrinted>
  <dcterms:created xsi:type="dcterms:W3CDTF">2021-08-01T00:33:00Z</dcterms:created>
  <dcterms:modified xsi:type="dcterms:W3CDTF">2021-08-01T00:33:00Z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